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BF" w:rsidRDefault="00934BBF" w:rsidP="00934BBF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9755FDC" wp14:editId="56EB65B2">
            <wp:extent cx="4359196" cy="194806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sfield-Primary-Academ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549" cy="19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D71" w:rsidRDefault="00770D71" w:rsidP="00934BBF">
      <w:pPr>
        <w:jc w:val="center"/>
      </w:pPr>
    </w:p>
    <w:p w:rsidR="00934BBF" w:rsidRDefault="00934BBF" w:rsidP="00934BBF">
      <w:pPr>
        <w:jc w:val="center"/>
      </w:pPr>
    </w:p>
    <w:p w:rsidR="00934BBF" w:rsidRDefault="00934BBF" w:rsidP="00934BBF">
      <w:pPr>
        <w:jc w:val="center"/>
      </w:pPr>
    </w:p>
    <w:p w:rsidR="00934BBF" w:rsidRPr="00934BBF" w:rsidRDefault="00653698" w:rsidP="00934BBF">
      <w:pPr>
        <w:jc w:val="center"/>
        <w:rPr>
          <w:rFonts w:ascii="Young" w:hAnsi="Young"/>
          <w:b/>
          <w:sz w:val="36"/>
          <w:szCs w:val="84"/>
        </w:rPr>
      </w:pPr>
      <w:r>
        <w:rPr>
          <w:rFonts w:ascii="Young" w:hAnsi="Young"/>
          <w:b/>
          <w:sz w:val="84"/>
          <w:szCs w:val="84"/>
        </w:rPr>
        <w:t>Maths Calculation Booklet</w:t>
      </w:r>
    </w:p>
    <w:p w:rsidR="00934BBF" w:rsidRDefault="00934BBF" w:rsidP="00934BBF">
      <w:pPr>
        <w:jc w:val="center"/>
        <w:rPr>
          <w:rFonts w:ascii="Young" w:hAnsi="Young"/>
          <w:sz w:val="48"/>
        </w:rPr>
      </w:pPr>
    </w:p>
    <w:p w:rsidR="00934BBF" w:rsidRDefault="00653698">
      <w:pPr>
        <w:rPr>
          <w:rFonts w:ascii="Young" w:hAnsi="Young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627FD602" wp14:editId="5D41FF8A">
            <wp:simplePos x="0" y="0"/>
            <wp:positionH relativeFrom="column">
              <wp:posOffset>934085</wp:posOffset>
            </wp:positionH>
            <wp:positionV relativeFrom="paragraph">
              <wp:posOffset>-5175885</wp:posOffset>
            </wp:positionV>
            <wp:extent cx="3796665" cy="296164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BBF">
        <w:rPr>
          <w:rFonts w:ascii="Young" w:hAnsi="Young"/>
          <w:sz w:val="48"/>
        </w:rPr>
        <w:br w:type="page"/>
      </w:r>
    </w:p>
    <w:p w:rsidR="00FA5119" w:rsidRDefault="00E60F14" w:rsidP="00E60F14">
      <w:pPr>
        <w:pStyle w:val="Title"/>
        <w:rPr>
          <w:rStyle w:val="Emphasis"/>
          <w:caps/>
          <w:color w:val="727CA3" w:themeColor="accent1"/>
          <w:spacing w:val="10"/>
        </w:rPr>
      </w:pPr>
      <w:r w:rsidRPr="00E60F14">
        <w:rPr>
          <w:rStyle w:val="Emphasis"/>
          <w:caps/>
          <w:color w:val="727CA3" w:themeColor="accent1"/>
          <w:spacing w:val="10"/>
        </w:rPr>
        <w:lastRenderedPageBreak/>
        <w:t>Addition</w:t>
      </w:r>
    </w:p>
    <w:p w:rsidR="000B4150" w:rsidRDefault="00403E9F" w:rsidP="000B4150">
      <w:pPr>
        <w:pStyle w:val="Heading1"/>
      </w:pPr>
      <w:r>
        <w:t xml:space="preserve">A. 1. </w:t>
      </w:r>
      <w:r>
        <w:tab/>
        <w:t xml:space="preserve">The </w:t>
      </w:r>
      <w:proofErr w:type="gramStart"/>
      <w:r>
        <w:t xml:space="preserve">tWo </w:t>
      </w:r>
      <w:r w:rsidR="000B4150">
        <w:t xml:space="preserve"> </w:t>
      </w:r>
      <w:r>
        <w:t>faces</w:t>
      </w:r>
      <w:proofErr w:type="gramEnd"/>
      <w:r>
        <w:t xml:space="preserve"> </w:t>
      </w:r>
      <w:r w:rsidR="000B4150">
        <w:t>of addition</w:t>
      </w:r>
    </w:p>
    <w:p w:rsidR="000B4150" w:rsidRDefault="000B4150" w:rsidP="000B4150">
      <w:pPr>
        <w:pStyle w:val="NoSpacing"/>
      </w:pPr>
    </w:p>
    <w:p w:rsidR="00403E9F" w:rsidRPr="00D91F5E" w:rsidRDefault="000B4150" w:rsidP="000B4150">
      <w:pPr>
        <w:pStyle w:val="NoSpacing"/>
      </w:pPr>
      <w:r>
        <w:t xml:space="preserve">Children learn that addition can be thought of as combining two sets </w:t>
      </w:r>
      <w:r w:rsidR="00403E9F" w:rsidRPr="00403E9F">
        <w:t xml:space="preserve"> </w:t>
      </w:r>
    </w:p>
    <w:p w:rsidR="000B4150" w:rsidRDefault="00403E9F" w:rsidP="000B4150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1D3A8F3C" wp14:editId="6A95A9AA">
            <wp:simplePos x="0" y="0"/>
            <wp:positionH relativeFrom="column">
              <wp:posOffset>190500</wp:posOffset>
            </wp:positionH>
            <wp:positionV relativeFrom="paragraph">
              <wp:posOffset>194310</wp:posOffset>
            </wp:positionV>
            <wp:extent cx="2512060" cy="1621155"/>
            <wp:effectExtent l="190500" t="190500" r="193040" b="188595"/>
            <wp:wrapNone/>
            <wp:docPr id="297" name="Picture 297" descr="https://content.ncetm.org.uk/images/microsites/primary_magazine/issue_23/2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ncetm.org.uk/images/microsites/primary_magazine/issue_23/23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50" w:rsidRPr="00D91F5E">
        <w:t xml:space="preserve">    </w:t>
      </w:r>
    </w:p>
    <w:p w:rsidR="00403E9F" w:rsidRDefault="00403E9F" w:rsidP="000B4150">
      <w:pPr>
        <w:pStyle w:val="NoSpacing"/>
      </w:pPr>
      <w:r w:rsidRPr="00403E9F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7443B0ED" wp14:editId="63E770DA">
            <wp:simplePos x="0" y="0"/>
            <wp:positionH relativeFrom="column">
              <wp:posOffset>2837180</wp:posOffset>
            </wp:positionH>
            <wp:positionV relativeFrom="paragraph">
              <wp:posOffset>41275</wp:posOffset>
            </wp:positionV>
            <wp:extent cx="2811780" cy="1621790"/>
            <wp:effectExtent l="190500" t="190500" r="198120" b="187960"/>
            <wp:wrapNone/>
            <wp:docPr id="298" name="Picture 298" descr="https://content.ncetm.org.uk/images/microsites/primary_magazine/issue_23/23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ncetm.org.uk/images/microsites/primary_magazine/issue_23/23_1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  <w:r>
        <w:t xml:space="preserve">They begin to use </w:t>
      </w:r>
      <w:r w:rsidR="00840F09">
        <w:t>resources to</w:t>
      </w:r>
      <w:r>
        <w:t xml:space="preserve"> combine sets and add to existing sets</w:t>
      </w:r>
      <w:r w:rsidR="00840F09">
        <w:t>.</w:t>
      </w:r>
    </w:p>
    <w:p w:rsidR="00403E9F" w:rsidRDefault="00403E9F" w:rsidP="000B4150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4A76E1EB" wp14:editId="4DC5D374">
            <wp:simplePos x="0" y="0"/>
            <wp:positionH relativeFrom="column">
              <wp:posOffset>182245</wp:posOffset>
            </wp:positionH>
            <wp:positionV relativeFrom="paragraph">
              <wp:posOffset>64770</wp:posOffset>
            </wp:positionV>
            <wp:extent cx="5469890" cy="1929765"/>
            <wp:effectExtent l="190500" t="190500" r="187960" b="184785"/>
            <wp:wrapNone/>
            <wp:docPr id="296" name="Picture 296" descr="http://www.numicon.com/Assets/Picture/NUMICON_NUMBER_BONDS_1-10_THUMB-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umicon.com/Assets/Picture/NUMICON_NUMBER_BONDS_1-10_THUMB-156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9F" w:rsidRPr="00D91F5E" w:rsidRDefault="00403E9F" w:rsidP="000B4150">
      <w:pPr>
        <w:pStyle w:val="NoSpacing"/>
      </w:pPr>
    </w:p>
    <w:p w:rsidR="000B4150" w:rsidRDefault="000B4150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</w:p>
    <w:p w:rsidR="00840F09" w:rsidRDefault="00840F09" w:rsidP="000B4150">
      <w:pPr>
        <w:pStyle w:val="NoSpacing"/>
      </w:pPr>
    </w:p>
    <w:p w:rsidR="00403E9F" w:rsidRDefault="00403E9F" w:rsidP="000B4150">
      <w:pPr>
        <w:pStyle w:val="NoSpacing"/>
      </w:pPr>
    </w:p>
    <w:p w:rsidR="00403E9F" w:rsidRDefault="00403E9F" w:rsidP="00403E9F">
      <w:pPr>
        <w:pStyle w:val="Heading1"/>
      </w:pPr>
      <w:r>
        <w:t xml:space="preserve">A. 2. </w:t>
      </w:r>
      <w:r>
        <w:tab/>
        <w:t>The Number line</w:t>
      </w:r>
    </w:p>
    <w:p w:rsidR="00403E9F" w:rsidRDefault="00403E9F" w:rsidP="000B4150">
      <w:pPr>
        <w:pStyle w:val="NoSpacing"/>
      </w:pPr>
    </w:p>
    <w:p w:rsidR="00403E9F" w:rsidRDefault="00403E9F" w:rsidP="000B4150">
      <w:pPr>
        <w:pStyle w:val="NoSpacing"/>
      </w:pPr>
      <w:r>
        <w:t xml:space="preserve">Children learn that addition in either form </w:t>
      </w:r>
      <w:r w:rsidR="005B45EB">
        <w:t>can be thought of as</w:t>
      </w:r>
      <w:r>
        <w:t xml:space="preserve"> “counting on” along a number line.</w:t>
      </w:r>
    </w:p>
    <w:p w:rsidR="005B45EB" w:rsidRDefault="005B45EB" w:rsidP="000B4150">
      <w:pPr>
        <w:pStyle w:val="NoSpacing"/>
        <w:rPr>
          <w:sz w:val="24"/>
          <w:szCs w:val="28"/>
        </w:rPr>
      </w:pPr>
    </w:p>
    <w:p w:rsidR="000B4150" w:rsidRPr="005B45EB" w:rsidRDefault="000B4150" w:rsidP="000B4150">
      <w:pPr>
        <w:pStyle w:val="NoSpacing"/>
        <w:rPr>
          <w:sz w:val="24"/>
          <w:szCs w:val="28"/>
        </w:rPr>
      </w:pPr>
      <w:r w:rsidRPr="005B45EB">
        <w:rPr>
          <w:sz w:val="24"/>
          <w:szCs w:val="28"/>
        </w:rPr>
        <w:t xml:space="preserve">3 + 2 = 5 </w:t>
      </w:r>
    </w:p>
    <w:p w:rsidR="000B4150" w:rsidRPr="00D91F5E" w:rsidRDefault="005B45EB" w:rsidP="000B4150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52865EF" wp14:editId="52CDB299">
            <wp:extent cx="4429125" cy="838200"/>
            <wp:effectExtent l="190500" t="190500" r="200025" b="19050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840F09" w:rsidRDefault="00840F09" w:rsidP="005B45EB">
      <w:pPr>
        <w:pStyle w:val="NoSpacing"/>
      </w:pPr>
    </w:p>
    <w:p w:rsidR="000B4150" w:rsidRDefault="000B4150" w:rsidP="005B45EB">
      <w:pPr>
        <w:pStyle w:val="NoSpacing"/>
      </w:pPr>
      <w:r w:rsidRPr="005B45EB">
        <w:t>Children then ad</w:t>
      </w:r>
      <w:r w:rsidR="005B45EB" w:rsidRPr="005B45EB">
        <w:t>d</w:t>
      </w:r>
      <w:r w:rsidRPr="005B45EB">
        <w:t xml:space="preserve"> by counting up in ones, along their number line</w:t>
      </w:r>
    </w:p>
    <w:p w:rsidR="005B45EB" w:rsidRDefault="005B45EB" w:rsidP="005B45EB">
      <w:pPr>
        <w:pStyle w:val="NoSpacing"/>
      </w:pPr>
    </w:p>
    <w:p w:rsidR="005B45EB" w:rsidRPr="005B45EB" w:rsidRDefault="005B45EB" w:rsidP="005B45EB">
      <w:pPr>
        <w:pStyle w:val="NoSpacing"/>
      </w:pPr>
      <w:r>
        <w:rPr>
          <w:noProof/>
          <w:lang w:eastAsia="en-GB"/>
        </w:rPr>
        <w:drawing>
          <wp:inline distT="0" distB="0" distL="0" distR="0" wp14:anchorId="1ED5C75D" wp14:editId="6C6C5E7B">
            <wp:extent cx="5210175" cy="1228725"/>
            <wp:effectExtent l="190500" t="190500" r="200025" b="2000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5EB" w:rsidRDefault="005B45EB" w:rsidP="005B45EB">
      <w:pPr>
        <w:pStyle w:val="NoSpacing"/>
      </w:pPr>
    </w:p>
    <w:p w:rsidR="000B4150" w:rsidRPr="005B45EB" w:rsidRDefault="000B4150" w:rsidP="005B45EB">
      <w:pPr>
        <w:pStyle w:val="NoSpacing"/>
      </w:pPr>
      <w:r w:rsidRPr="005B45EB">
        <w:t>Bead strings or bead bars can be used to help with going past ten.</w:t>
      </w:r>
    </w:p>
    <w:p w:rsidR="000B4150" w:rsidRDefault="000B4150" w:rsidP="000B4150">
      <w:pPr>
        <w:pStyle w:val="NoSpacing"/>
        <w:rPr>
          <w:sz w:val="28"/>
          <w:szCs w:val="28"/>
        </w:rPr>
      </w:pPr>
    </w:p>
    <w:p w:rsidR="005B45EB" w:rsidRPr="00D91F5E" w:rsidRDefault="005B45EB" w:rsidP="000B4150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C02CED5" wp14:editId="5F54025F">
            <wp:extent cx="5200650" cy="790575"/>
            <wp:effectExtent l="190500" t="190500" r="190500" b="2000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D91F5E" w:rsidRDefault="000B4150" w:rsidP="000B4150">
      <w:pPr>
        <w:pStyle w:val="NoSpacing"/>
        <w:rPr>
          <w:b/>
          <w:sz w:val="28"/>
          <w:szCs w:val="28"/>
          <w:u w:val="single"/>
        </w:rPr>
      </w:pPr>
    </w:p>
    <w:p w:rsidR="005B45EB" w:rsidRDefault="005B45EB" w:rsidP="005B45EB">
      <w:pPr>
        <w:pStyle w:val="Heading1"/>
      </w:pPr>
      <w:r>
        <w:t xml:space="preserve">A. 3. </w:t>
      </w:r>
      <w:r>
        <w:tab/>
        <w:t>The Blank Number line</w:t>
      </w:r>
    </w:p>
    <w:p w:rsidR="005B45EB" w:rsidRDefault="005B45EB" w:rsidP="005B45EB">
      <w:pPr>
        <w:pStyle w:val="NoSpacing"/>
      </w:pPr>
    </w:p>
    <w:p w:rsidR="000B4150" w:rsidRPr="005B45EB" w:rsidRDefault="000B4150" w:rsidP="005B45EB">
      <w:pPr>
        <w:pStyle w:val="NoSpacing"/>
      </w:pPr>
      <w:r w:rsidRPr="005B45EB">
        <w:t xml:space="preserve">Children will begin to use </w:t>
      </w:r>
      <w:r w:rsidR="005B45EB">
        <w:t>blank number lines</w:t>
      </w:r>
      <w:r w:rsidRPr="005B45EB">
        <w:t xml:space="preserve"> themselves</w:t>
      </w:r>
      <w:r w:rsidR="005B45EB">
        <w:t>,</w:t>
      </w:r>
      <w:r w:rsidRPr="005B45EB">
        <w:t xml:space="preserve"> starting with the bigger number and counting on.</w:t>
      </w:r>
    </w:p>
    <w:p w:rsidR="000B4150" w:rsidRPr="00D91F5E" w:rsidRDefault="000B4150" w:rsidP="000B4150">
      <w:pPr>
        <w:pStyle w:val="NoSpacing"/>
      </w:pPr>
    </w:p>
    <w:p w:rsidR="000B4150" w:rsidRPr="005B45EB" w:rsidRDefault="000B4150" w:rsidP="000B4150">
      <w:pPr>
        <w:pStyle w:val="NoSpacing"/>
      </w:pPr>
      <w:proofErr w:type="gramStart"/>
      <w:r w:rsidRPr="005B45EB">
        <w:t xml:space="preserve">First counting on in </w:t>
      </w:r>
      <w:proofErr w:type="spellStart"/>
      <w:r w:rsidRPr="005B45EB">
        <w:t>tens</w:t>
      </w:r>
      <w:proofErr w:type="spellEnd"/>
      <w:r w:rsidRPr="005B45EB">
        <w:t xml:space="preserve"> and ones.</w:t>
      </w:r>
      <w:proofErr w:type="gramEnd"/>
    </w:p>
    <w:p w:rsidR="000B4150" w:rsidRPr="00EB6BCC" w:rsidRDefault="00EB6BCC" w:rsidP="000B4150">
      <w:pPr>
        <w:pStyle w:val="NoSpacing"/>
      </w:pPr>
      <w:r>
        <w:rPr>
          <w:noProof/>
          <w:lang w:eastAsia="en-GB"/>
        </w:rPr>
        <w:drawing>
          <wp:inline distT="0" distB="0" distL="0" distR="0" wp14:anchorId="3E035B22" wp14:editId="21CC0218">
            <wp:extent cx="5199797" cy="1325273"/>
            <wp:effectExtent l="190500" t="190500" r="191770" b="1987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1510" cy="132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EB6BCC" w:rsidRDefault="000B4150" w:rsidP="000B4150">
      <w:pPr>
        <w:pStyle w:val="NoSpacing"/>
      </w:pPr>
      <w:r w:rsidRPr="00EB6BCC">
        <w:t>Then, they can start making some jumps all at once, like this:</w:t>
      </w:r>
    </w:p>
    <w:p w:rsidR="00EB6BCC" w:rsidRDefault="00EB6BCC" w:rsidP="000B4150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4D0FFD6A" wp14:editId="7979AE7C">
            <wp:extent cx="4892202" cy="1269241"/>
            <wp:effectExtent l="190500" t="190500" r="194310" b="1981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1733" cy="126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F09" w:rsidRDefault="00840F09" w:rsidP="000B4150">
      <w:pPr>
        <w:pStyle w:val="NoSpacing"/>
        <w:rPr>
          <w:b/>
        </w:rPr>
      </w:pPr>
    </w:p>
    <w:p w:rsidR="000B4150" w:rsidRPr="00D91F5E" w:rsidRDefault="000B4150" w:rsidP="000B4150">
      <w:pPr>
        <w:pStyle w:val="NoSpacing"/>
        <w:rPr>
          <w:b/>
        </w:rPr>
      </w:pPr>
      <w:r w:rsidRPr="00D91F5E">
        <w:rPr>
          <w:b/>
        </w:rPr>
        <w:lastRenderedPageBreak/>
        <w:t>And with the tens too:</w:t>
      </w:r>
    </w:p>
    <w:p w:rsidR="000B4150" w:rsidRPr="00D91F5E" w:rsidRDefault="000B4150" w:rsidP="000B4150">
      <w:pPr>
        <w:pStyle w:val="NoSpacing"/>
        <w:rPr>
          <w:sz w:val="28"/>
          <w:szCs w:val="28"/>
        </w:rPr>
      </w:pPr>
    </w:p>
    <w:p w:rsidR="000B4150" w:rsidRPr="00D91F5E" w:rsidRDefault="00EB6BCC" w:rsidP="000B4150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400247F" wp14:editId="0484E9FE">
            <wp:extent cx="5240740" cy="1365666"/>
            <wp:effectExtent l="190500" t="190500" r="188595" b="19685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926" cy="1374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D91F5E" w:rsidRDefault="000B4150" w:rsidP="000B4150">
      <w:pPr>
        <w:pStyle w:val="NoSpacing"/>
      </w:pPr>
    </w:p>
    <w:p w:rsidR="00EB6BCC" w:rsidRDefault="00EB6BCC" w:rsidP="00EB6BCC">
      <w:pPr>
        <w:pStyle w:val="NoSpacing"/>
      </w:pPr>
      <w:r>
        <w:t xml:space="preserve">This leads to mental addition of two-digit numbers. </w:t>
      </w:r>
    </w:p>
    <w:p w:rsidR="00EB6BCC" w:rsidRDefault="00EB6BCC" w:rsidP="00EB6BCC">
      <w:pPr>
        <w:pStyle w:val="NoSpacing"/>
      </w:pPr>
    </w:p>
    <w:p w:rsidR="00EB6BCC" w:rsidRDefault="00EB6BCC" w:rsidP="00EB6BCC">
      <w:pPr>
        <w:pStyle w:val="Heading1"/>
      </w:pPr>
      <w:r>
        <w:t xml:space="preserve">A. 4. </w:t>
      </w:r>
      <w:r>
        <w:tab/>
        <w:t>Bridging 100</w:t>
      </w:r>
    </w:p>
    <w:p w:rsidR="00EB6BCC" w:rsidRPr="00EB6BCC" w:rsidRDefault="00EB6BCC" w:rsidP="00EB6BCC">
      <w:pPr>
        <w:pStyle w:val="NoSpacing"/>
      </w:pPr>
    </w:p>
    <w:p w:rsidR="000B4150" w:rsidRPr="00EB6BCC" w:rsidRDefault="000B4150" w:rsidP="000B4150">
      <w:pPr>
        <w:pStyle w:val="NoSpacing"/>
      </w:pPr>
      <w:r w:rsidRPr="00D91F5E">
        <w:t>Number lines are used for bigger and bigger numbers.</w:t>
      </w:r>
      <w:r w:rsidR="00EB6BCC">
        <w:t xml:space="preserve"> </w:t>
      </w:r>
      <w:r w:rsidRPr="00EB6BCC">
        <w:t xml:space="preserve">Make sure we count from the biggest </w:t>
      </w:r>
      <w:r w:rsidR="00EB6BCC">
        <w:t xml:space="preserve">number, it makes things quicker. Introduce splitting to make mental calculation easier. </w:t>
      </w:r>
    </w:p>
    <w:p w:rsidR="000B4150" w:rsidRDefault="000B4150" w:rsidP="000B4150">
      <w:pPr>
        <w:pStyle w:val="NoSpacing"/>
        <w:rPr>
          <w:sz w:val="28"/>
          <w:szCs w:val="28"/>
        </w:rPr>
      </w:pPr>
    </w:p>
    <w:p w:rsidR="000B4150" w:rsidRPr="00D91F5E" w:rsidRDefault="00EB6BCC" w:rsidP="000B4150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E2EA920" wp14:editId="7FE9F42D">
            <wp:extent cx="5240740" cy="1208281"/>
            <wp:effectExtent l="190500" t="190500" r="188595" b="18288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237" cy="120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403758" w:rsidRDefault="000B4150" w:rsidP="000B4150">
      <w:pPr>
        <w:pStyle w:val="NoSpacing"/>
      </w:pPr>
      <w:r w:rsidRPr="00403758">
        <w:t>Counting on, and then back (this is a really useful trick)</w:t>
      </w:r>
    </w:p>
    <w:p w:rsidR="00403758" w:rsidRDefault="00403758" w:rsidP="000B4150">
      <w:pPr>
        <w:pStyle w:val="NoSpacing"/>
        <w:rPr>
          <w:noProof/>
        </w:rPr>
      </w:pPr>
    </w:p>
    <w:p w:rsidR="000B4150" w:rsidRPr="00D91F5E" w:rsidRDefault="00403758" w:rsidP="000B4150">
      <w:pPr>
        <w:pStyle w:val="NoSpacing"/>
      </w:pPr>
      <w:r>
        <w:rPr>
          <w:noProof/>
          <w:lang w:eastAsia="en-GB"/>
        </w:rPr>
        <w:drawing>
          <wp:inline distT="0" distB="0" distL="0" distR="0" wp14:anchorId="6A51BF17" wp14:editId="5D1CB4BD">
            <wp:extent cx="5295331" cy="1270653"/>
            <wp:effectExtent l="190500" t="190500" r="191135" b="19621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681" cy="127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D91F5E" w:rsidRDefault="000B4150" w:rsidP="000B4150">
      <w:pPr>
        <w:pStyle w:val="NoSpacing"/>
        <w:rPr>
          <w:u w:val="single"/>
        </w:rPr>
      </w:pPr>
    </w:p>
    <w:p w:rsidR="000B4150" w:rsidRPr="00D91F5E" w:rsidRDefault="000B4150" w:rsidP="000B4150">
      <w:pPr>
        <w:pStyle w:val="NoSpacing"/>
        <w:rPr>
          <w:b/>
        </w:rPr>
      </w:pPr>
    </w:p>
    <w:p w:rsidR="000B4150" w:rsidRDefault="000B4150" w:rsidP="000B4150">
      <w:pPr>
        <w:pStyle w:val="NoSpacing"/>
        <w:rPr>
          <w:b/>
          <w:sz w:val="28"/>
          <w:szCs w:val="28"/>
          <w:u w:val="single"/>
        </w:rPr>
      </w:pPr>
    </w:p>
    <w:p w:rsidR="00403758" w:rsidRDefault="00403758" w:rsidP="000B4150">
      <w:pPr>
        <w:pStyle w:val="NoSpacing"/>
        <w:rPr>
          <w:b/>
          <w:sz w:val="28"/>
          <w:szCs w:val="28"/>
          <w:u w:val="single"/>
        </w:rPr>
      </w:pPr>
    </w:p>
    <w:p w:rsidR="00403758" w:rsidRDefault="00403758" w:rsidP="000B4150">
      <w:pPr>
        <w:pStyle w:val="NoSpacing"/>
        <w:rPr>
          <w:b/>
          <w:sz w:val="28"/>
          <w:szCs w:val="28"/>
          <w:u w:val="single"/>
        </w:rPr>
      </w:pPr>
    </w:p>
    <w:p w:rsidR="00676D81" w:rsidRDefault="00676D81" w:rsidP="000B4150">
      <w:pPr>
        <w:pStyle w:val="NoSpacing"/>
        <w:rPr>
          <w:b/>
          <w:sz w:val="28"/>
          <w:szCs w:val="28"/>
          <w:u w:val="single"/>
        </w:rPr>
      </w:pPr>
    </w:p>
    <w:p w:rsidR="00676D81" w:rsidRDefault="00676D81" w:rsidP="000B4150">
      <w:pPr>
        <w:pStyle w:val="NoSpacing"/>
        <w:rPr>
          <w:b/>
          <w:sz w:val="28"/>
          <w:szCs w:val="28"/>
          <w:u w:val="single"/>
        </w:rPr>
      </w:pPr>
    </w:p>
    <w:p w:rsidR="00403758" w:rsidRPr="00D91F5E" w:rsidRDefault="00403758" w:rsidP="000B4150">
      <w:pPr>
        <w:pStyle w:val="NoSpacing"/>
        <w:rPr>
          <w:b/>
          <w:sz w:val="28"/>
          <w:szCs w:val="28"/>
          <w:u w:val="single"/>
        </w:rPr>
      </w:pPr>
    </w:p>
    <w:p w:rsidR="000B4150" w:rsidRPr="00D91F5E" w:rsidRDefault="000B4150" w:rsidP="000B4150">
      <w:pPr>
        <w:pStyle w:val="NoSpacing"/>
        <w:rPr>
          <w:b/>
          <w:sz w:val="28"/>
          <w:szCs w:val="28"/>
          <w:u w:val="single"/>
        </w:rPr>
      </w:pPr>
    </w:p>
    <w:p w:rsidR="000B4150" w:rsidRPr="00D91F5E" w:rsidRDefault="000B4150" w:rsidP="000B4150">
      <w:pPr>
        <w:pStyle w:val="NoSpacing"/>
        <w:rPr>
          <w:b/>
          <w:sz w:val="28"/>
          <w:szCs w:val="28"/>
          <w:u w:val="single"/>
        </w:rPr>
      </w:pPr>
    </w:p>
    <w:p w:rsidR="000B4150" w:rsidRPr="00403758" w:rsidRDefault="00403758" w:rsidP="00403758">
      <w:pPr>
        <w:pStyle w:val="Heading1"/>
      </w:pPr>
      <w:r>
        <w:t xml:space="preserve">A. 5. </w:t>
      </w:r>
      <w:r>
        <w:tab/>
        <w:t>Towards a Written Method - Partitioning</w:t>
      </w:r>
    </w:p>
    <w:p w:rsidR="00403758" w:rsidRDefault="00403758" w:rsidP="000B4150">
      <w:pPr>
        <w:pStyle w:val="NoSpacing"/>
      </w:pPr>
    </w:p>
    <w:p w:rsidR="000B4150" w:rsidRPr="00D91F5E" w:rsidRDefault="000B4150" w:rsidP="000B4150">
      <w:pPr>
        <w:pStyle w:val="NoSpacing"/>
      </w:pPr>
      <w:r w:rsidRPr="00D91F5E">
        <w:t xml:space="preserve">Children </w:t>
      </w:r>
      <w:r w:rsidR="00403758">
        <w:t>will have learned</w:t>
      </w:r>
      <w:r w:rsidRPr="00D91F5E">
        <w:t xml:space="preserve"> to “partition” numbers. This means splitting them up, like this:</w:t>
      </w:r>
      <w:r w:rsidRPr="00D91F5E">
        <w:rPr>
          <w:noProof/>
          <w:lang w:eastAsia="zh-CN"/>
        </w:rPr>
        <w:t xml:space="preserve"> </w:t>
      </w:r>
    </w:p>
    <w:p w:rsidR="000B4150" w:rsidRDefault="000B4150" w:rsidP="000B4150">
      <w:pPr>
        <w:pStyle w:val="NoSpacing"/>
      </w:pPr>
      <w:r w:rsidRPr="00D91F5E">
        <w:t>351 + 237 = 588</w:t>
      </w:r>
      <w:r w:rsidR="00403758">
        <w:t xml:space="preserve">. This is then used to add two numbers together. </w:t>
      </w:r>
      <w:proofErr w:type="spellStart"/>
      <w:r w:rsidR="00403758">
        <w:t>Dienes</w:t>
      </w:r>
      <w:proofErr w:type="spellEnd"/>
      <w:r w:rsidR="00403758">
        <w:t xml:space="preserve"> apparatus and compact place-value counters are first used in this step. </w:t>
      </w:r>
    </w:p>
    <w:p w:rsidR="00403758" w:rsidRDefault="00403758" w:rsidP="000B4150">
      <w:pPr>
        <w:pStyle w:val="NoSpacing"/>
      </w:pPr>
    </w:p>
    <w:p w:rsidR="00403758" w:rsidRPr="00D91F5E" w:rsidRDefault="00215B1A" w:rsidP="000B4150">
      <w:pPr>
        <w:pStyle w:val="NoSpacing"/>
      </w:pPr>
      <w:r>
        <w:rPr>
          <w:noProof/>
          <w:lang w:eastAsia="en-GB"/>
        </w:rPr>
        <w:drawing>
          <wp:inline distT="0" distB="0" distL="0" distR="0" wp14:anchorId="314E9944" wp14:editId="2F5AA10B">
            <wp:extent cx="5359400" cy="2592668"/>
            <wp:effectExtent l="190500" t="190500" r="184150" b="18923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8050" cy="259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Default="000B4150" w:rsidP="000B4150">
      <w:pPr>
        <w:pStyle w:val="NoSpacing"/>
      </w:pPr>
    </w:p>
    <w:p w:rsidR="00403758" w:rsidRDefault="002B62F2" w:rsidP="000B4150">
      <w:pPr>
        <w:pStyle w:val="NoSpacing"/>
      </w:pPr>
      <w:r>
        <w:t xml:space="preserve">The method is the same where bridging 100 or 1000 is required. </w:t>
      </w:r>
    </w:p>
    <w:p w:rsidR="002B62F2" w:rsidRPr="00D91F5E" w:rsidRDefault="002B62F2" w:rsidP="000B4150">
      <w:pPr>
        <w:pStyle w:val="NoSpacing"/>
      </w:pPr>
    </w:p>
    <w:p w:rsidR="000B4150" w:rsidRPr="00D91F5E" w:rsidRDefault="002B62F2" w:rsidP="000B4150">
      <w:pPr>
        <w:pStyle w:val="NoSpacing"/>
        <w:rPr>
          <w:rFonts w:cs="Courier New"/>
        </w:rPr>
      </w:pPr>
      <w:r>
        <w:rPr>
          <w:noProof/>
          <w:lang w:eastAsia="en-GB"/>
        </w:rPr>
        <w:drawing>
          <wp:inline distT="0" distB="0" distL="0" distR="0" wp14:anchorId="42E0E695" wp14:editId="48FAB5D3">
            <wp:extent cx="3343275" cy="742950"/>
            <wp:effectExtent l="190500" t="190500" r="200025" b="19050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D91F5E" w:rsidRDefault="000B4150" w:rsidP="000B4150">
      <w:pPr>
        <w:pStyle w:val="NoSpacing"/>
        <w:rPr>
          <w:rFonts w:cs="Courier New"/>
        </w:rPr>
      </w:pPr>
    </w:p>
    <w:p w:rsidR="000B4150" w:rsidRPr="00D91F5E" w:rsidRDefault="000B4150" w:rsidP="000B4150">
      <w:pPr>
        <w:pStyle w:val="NoSpacing"/>
        <w:rPr>
          <w:rFonts w:cs="Courier New"/>
        </w:rPr>
      </w:pPr>
    </w:p>
    <w:p w:rsidR="000B4150" w:rsidRPr="00D91F5E" w:rsidRDefault="000B4150" w:rsidP="000B4150">
      <w:pPr>
        <w:pStyle w:val="NoSpacing"/>
        <w:rPr>
          <w:rFonts w:cs="Courier New"/>
        </w:rPr>
      </w:pPr>
    </w:p>
    <w:p w:rsidR="000B4150" w:rsidRPr="00D91F5E" w:rsidRDefault="000B4150" w:rsidP="000B4150">
      <w:pPr>
        <w:pStyle w:val="NoSpacing"/>
      </w:pPr>
      <w:r w:rsidRPr="00D91F5E">
        <w:t>And then harder ones, like this:</w:t>
      </w:r>
    </w:p>
    <w:p w:rsidR="000B4150" w:rsidRPr="00D91F5E" w:rsidRDefault="002B62F2" w:rsidP="000B4150">
      <w:pPr>
        <w:pStyle w:val="NoSpacing"/>
      </w:pPr>
      <w:r>
        <w:t>1</w:t>
      </w:r>
      <w:r w:rsidR="000B4150" w:rsidRPr="00D91F5E">
        <w:t>675 + 288 = 673</w:t>
      </w:r>
    </w:p>
    <w:p w:rsidR="000B4150" w:rsidRPr="00D91F5E" w:rsidRDefault="000B4150" w:rsidP="000B4150">
      <w:pPr>
        <w:pStyle w:val="NoSpacing"/>
      </w:pPr>
    </w:p>
    <w:p w:rsidR="000B4150" w:rsidRDefault="002B62F2" w:rsidP="000B4150">
      <w:pPr>
        <w:pStyle w:val="NoSpacing"/>
        <w:rPr>
          <w:rFonts w:cs="Courier New"/>
        </w:rPr>
      </w:pPr>
      <w:r>
        <w:rPr>
          <w:noProof/>
          <w:lang w:eastAsia="en-GB"/>
        </w:rPr>
        <w:drawing>
          <wp:inline distT="0" distB="0" distL="0" distR="0" wp14:anchorId="551E355F" wp14:editId="02F24F90">
            <wp:extent cx="4676775" cy="704850"/>
            <wp:effectExtent l="190500" t="190500" r="200025" b="19050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2F2" w:rsidRPr="002B62F2" w:rsidRDefault="002B62F2" w:rsidP="000B4150">
      <w:pPr>
        <w:pStyle w:val="NoSpacing"/>
        <w:rPr>
          <w:rFonts w:cs="Courier New"/>
          <w:i/>
        </w:rPr>
      </w:pPr>
      <w:r w:rsidRPr="002B62F2">
        <w:rPr>
          <w:rFonts w:cs="Courier New"/>
          <w:i/>
        </w:rPr>
        <w:t>Note</w:t>
      </w:r>
      <w:r>
        <w:rPr>
          <w:rFonts w:cs="Courier New"/>
          <w:i/>
        </w:rPr>
        <w:t xml:space="preserve">: A child at this point in his or her steps to understanding addition would be expected to know that a mental method would have been quicker for the last example. </w:t>
      </w:r>
    </w:p>
    <w:p w:rsidR="000B4150" w:rsidRPr="00D91F5E" w:rsidRDefault="000B4150" w:rsidP="000B4150">
      <w:pPr>
        <w:pStyle w:val="NoSpacing"/>
      </w:pPr>
      <w:r w:rsidRPr="00D91F5E">
        <w:br w:type="page"/>
      </w:r>
    </w:p>
    <w:p w:rsidR="000B4150" w:rsidRPr="00D91F5E" w:rsidRDefault="00EB13A2" w:rsidP="002B62F2">
      <w:pPr>
        <w:pStyle w:val="Heading1"/>
      </w:pPr>
      <w:r>
        <w:lastRenderedPageBreak/>
        <w:t>A. 6</w:t>
      </w:r>
      <w:r w:rsidR="002B62F2">
        <w:t xml:space="preserve">. </w:t>
      </w:r>
      <w:r w:rsidR="002B62F2">
        <w:tab/>
        <w:t>Increased efficiency - Column Addition</w:t>
      </w:r>
    </w:p>
    <w:p w:rsidR="000B4150" w:rsidRPr="00D91F5E" w:rsidRDefault="000B4150" w:rsidP="000B4150">
      <w:pPr>
        <w:pStyle w:val="NoSpacing"/>
      </w:pPr>
    </w:p>
    <w:p w:rsidR="000B4150" w:rsidRPr="00D91F5E" w:rsidRDefault="000B4150" w:rsidP="000B4150">
      <w:pPr>
        <w:pStyle w:val="NoSpacing"/>
        <w:rPr>
          <w:i/>
        </w:rPr>
      </w:pPr>
      <w:r w:rsidRPr="00D91F5E">
        <w:t>They will then learn to add up the bits of the number, without partitioning first. We call this</w:t>
      </w:r>
      <w:r w:rsidRPr="00D91F5E">
        <w:rPr>
          <w:i/>
        </w:rPr>
        <w:t xml:space="preserve"> column addition.</w:t>
      </w:r>
    </w:p>
    <w:p w:rsidR="000B4150" w:rsidRPr="00D91F5E" w:rsidRDefault="000B4150" w:rsidP="000B4150">
      <w:pPr>
        <w:pStyle w:val="NoSpacing"/>
        <w:rPr>
          <w:i/>
        </w:rPr>
      </w:pPr>
    </w:p>
    <w:p w:rsidR="000B4150" w:rsidRPr="00D91F5E" w:rsidRDefault="002B62F2" w:rsidP="000B4150">
      <w:pPr>
        <w:pStyle w:val="NoSpacing"/>
      </w:pPr>
      <w:r>
        <w:t>25 + 47 = 72</w:t>
      </w:r>
    </w:p>
    <w:p w:rsidR="000B4150" w:rsidRPr="00D91F5E" w:rsidRDefault="00F41DA2" w:rsidP="000B4150">
      <w:pPr>
        <w:pStyle w:val="NoSpacing"/>
        <w:rPr>
          <w:rFonts w:cs="Courier New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388818" wp14:editId="01C9CA14">
                <wp:simplePos x="0" y="0"/>
                <wp:positionH relativeFrom="column">
                  <wp:posOffset>2533705</wp:posOffset>
                </wp:positionH>
                <wp:positionV relativeFrom="paragraph">
                  <wp:posOffset>3153272</wp:posOffset>
                </wp:positionV>
                <wp:extent cx="287655" cy="4075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40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DA2" w:rsidRPr="00F41DA2" w:rsidRDefault="00F41DA2">
                            <w:pPr>
                              <w:rPr>
                                <w:sz w:val="12"/>
                              </w:rPr>
                            </w:pPr>
                            <w:r w:rsidRPr="00F41DA2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5pt;margin-top:248.3pt;width:22.65pt;height:32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" filled="f" stroked="f">
                <v:textbox>
                  <w:txbxContent>
                    <w:p w:rsidR="00F41DA2" w:rsidRPr="00F41DA2" w:rsidRDefault="00F41DA2">
                      <w:pPr>
                        <w:rPr>
                          <w:sz w:val="12"/>
                        </w:rPr>
                      </w:pPr>
                      <w:r w:rsidRPr="00F41DA2">
                        <w:rPr>
                          <w:sz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B62F2">
        <w:rPr>
          <w:noProof/>
          <w:lang w:eastAsia="en-GB"/>
        </w:rPr>
        <w:drawing>
          <wp:inline distT="0" distB="0" distL="0" distR="0" wp14:anchorId="355A198A" wp14:editId="5C92866B">
            <wp:extent cx="5185571" cy="3864634"/>
            <wp:effectExtent l="190500" t="190500" r="186690" b="19304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6700" cy="386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Pr="00D91F5E" w:rsidRDefault="000B4150" w:rsidP="000B4150">
      <w:pPr>
        <w:pStyle w:val="NoSpacing"/>
      </w:pPr>
    </w:p>
    <w:p w:rsidR="000B4150" w:rsidRDefault="000B4150" w:rsidP="000B4150">
      <w:pPr>
        <w:pStyle w:val="NoSpacing"/>
      </w:pPr>
      <w:r w:rsidRPr="00D91F5E">
        <w:t xml:space="preserve">From this, children will begin to carry </w:t>
      </w:r>
      <w:r w:rsidR="002B62F2">
        <w:t>‘</w:t>
      </w:r>
      <w:r w:rsidRPr="00D91F5E">
        <w:t>spare</w:t>
      </w:r>
      <w:r w:rsidR="002B62F2">
        <w:t>’</w:t>
      </w:r>
      <w:r w:rsidRPr="00D91F5E">
        <w:t xml:space="preserve"> digits below the line.</w:t>
      </w:r>
    </w:p>
    <w:p w:rsidR="002B62F2" w:rsidRPr="00D91F5E" w:rsidRDefault="002B62F2" w:rsidP="000B4150">
      <w:pPr>
        <w:pStyle w:val="NoSpacing"/>
      </w:pPr>
    </w:p>
    <w:p w:rsidR="000B4150" w:rsidRPr="00D91F5E" w:rsidRDefault="002B62F2" w:rsidP="000B4150">
      <w:pPr>
        <w:pStyle w:val="NoSpacing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C3BAC0E" wp14:editId="18449896">
            <wp:extent cx="5111750" cy="660813"/>
            <wp:effectExtent l="190500" t="190500" r="184150" b="19685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8382" cy="66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150" w:rsidRDefault="000B4150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Default="00840F09" w:rsidP="000B4150">
      <w:pPr>
        <w:pStyle w:val="NoSpacing"/>
        <w:rPr>
          <w:noProof/>
          <w:lang w:eastAsia="en-GB"/>
        </w:rPr>
      </w:pPr>
    </w:p>
    <w:p w:rsidR="00840F09" w:rsidRPr="00D91F5E" w:rsidRDefault="00840F09" w:rsidP="000B4150">
      <w:pPr>
        <w:pStyle w:val="NoSpacing"/>
        <w:rPr>
          <w:b/>
          <w:u w:val="single"/>
        </w:rPr>
      </w:pPr>
    </w:p>
    <w:p w:rsidR="000B4150" w:rsidRPr="00D91F5E" w:rsidRDefault="000B4150" w:rsidP="000B4150">
      <w:pPr>
        <w:pStyle w:val="NoSpacing"/>
        <w:rPr>
          <w:b/>
          <w:u w:val="single"/>
        </w:rPr>
      </w:pPr>
    </w:p>
    <w:p w:rsidR="000B4150" w:rsidRPr="00D91F5E" w:rsidRDefault="00EB13A2" w:rsidP="00EB13A2">
      <w:pPr>
        <w:pStyle w:val="Heading1"/>
      </w:pPr>
      <w:r>
        <w:lastRenderedPageBreak/>
        <w:t xml:space="preserve">A. 7. </w:t>
      </w:r>
      <w:r>
        <w:tab/>
        <w:t>Larger numbers</w:t>
      </w:r>
    </w:p>
    <w:p w:rsidR="000B4150" w:rsidRPr="00D91F5E" w:rsidRDefault="000B4150" w:rsidP="000B4150">
      <w:pPr>
        <w:pStyle w:val="NoSpacing"/>
      </w:pPr>
    </w:p>
    <w:p w:rsidR="000B4150" w:rsidRPr="00D91F5E" w:rsidRDefault="001D4BB4" w:rsidP="000B4150">
      <w:pPr>
        <w:pStyle w:val="NoSpacing"/>
      </w:pPr>
      <w:r>
        <w:t xml:space="preserve">When a mental method in not appropriate, this method is the most efficient method of adding numbers, of any size, including decimals. </w:t>
      </w:r>
    </w:p>
    <w:p w:rsidR="000B4150" w:rsidRPr="00D91F5E" w:rsidRDefault="000B4150" w:rsidP="000B4150">
      <w:pPr>
        <w:pStyle w:val="NoSpacing"/>
        <w:rPr>
          <w:i/>
        </w:rPr>
      </w:pPr>
    </w:p>
    <w:p w:rsidR="000B4150" w:rsidRPr="00D91F5E" w:rsidRDefault="000B4150" w:rsidP="000B4150">
      <w:pPr>
        <w:pStyle w:val="NoSpacing"/>
        <w:rPr>
          <w:i/>
        </w:rPr>
      </w:pPr>
    </w:p>
    <w:p w:rsidR="001D4BB4" w:rsidRPr="00D91F5E" w:rsidRDefault="00F954C2" w:rsidP="000B4150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162A11" wp14:editId="4458B581">
                <wp:simplePos x="0" y="0"/>
                <wp:positionH relativeFrom="column">
                  <wp:posOffset>2991678</wp:posOffset>
                </wp:positionH>
                <wp:positionV relativeFrom="paragraph">
                  <wp:posOffset>191522</wp:posOffset>
                </wp:positionV>
                <wp:extent cx="2295525" cy="337930"/>
                <wp:effectExtent l="0" t="0" r="9525" b="50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37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35.55pt;margin-top:15.1pt;width:180.75pt;height:26.6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37DBD9" wp14:editId="6BF9E055">
                <wp:simplePos x="0" y="0"/>
                <wp:positionH relativeFrom="column">
                  <wp:posOffset>188843</wp:posOffset>
                </wp:positionH>
                <wp:positionV relativeFrom="paragraph">
                  <wp:posOffset>191522</wp:posOffset>
                </wp:positionV>
                <wp:extent cx="2295940" cy="268356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940" cy="268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4.85pt;margin-top:15.1pt;width:180.8pt;height:21.1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" fillcolor="white [3212]" stroked="f" strokeweight="2pt"/>
            </w:pict>
          </mc:Fallback>
        </mc:AlternateContent>
      </w:r>
      <w:r w:rsidR="001D4BB4" w:rsidRPr="00D91F5E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6C20082D" wp14:editId="23E68462">
            <wp:simplePos x="0" y="0"/>
            <wp:positionH relativeFrom="column">
              <wp:posOffset>2870104</wp:posOffset>
            </wp:positionH>
            <wp:positionV relativeFrom="paragraph">
              <wp:posOffset>190958</wp:posOffset>
            </wp:positionV>
            <wp:extent cx="2465070" cy="1729105"/>
            <wp:effectExtent l="190500" t="190500" r="182880" b="19494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2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50" w:rsidRPr="00D91F5E">
        <w:rPr>
          <w:i/>
          <w:noProof/>
          <w:lang w:eastAsia="en-GB"/>
        </w:rPr>
        <w:drawing>
          <wp:inline distT="0" distB="0" distL="0" distR="0" wp14:anchorId="5D717BF1" wp14:editId="65ACAC4F">
            <wp:extent cx="2419946" cy="1736203"/>
            <wp:effectExtent l="190500" t="190500" r="190500" b="18796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327" cy="1738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4150" w:rsidRPr="00D91F5E">
        <w:t xml:space="preserve"> </w:t>
      </w:r>
    </w:p>
    <w:p w:rsidR="000B4150" w:rsidRDefault="00F954C2" w:rsidP="001D4BB4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3A056BE" wp14:editId="192C95E3">
                <wp:simplePos x="0" y="0"/>
                <wp:positionH relativeFrom="column">
                  <wp:posOffset>238539</wp:posOffset>
                </wp:positionH>
                <wp:positionV relativeFrom="paragraph">
                  <wp:posOffset>184067</wp:posOffset>
                </wp:positionV>
                <wp:extent cx="2295525" cy="34787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4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8.8pt;margin-top:14.5pt;width:180.75pt;height:27.4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" fillcolor="white [3212]" stroked="f" strokeweight="2pt"/>
            </w:pict>
          </mc:Fallback>
        </mc:AlternateContent>
      </w:r>
      <w:r w:rsidR="001D4BB4" w:rsidRPr="00D91F5E">
        <w:rPr>
          <w:noProof/>
          <w:lang w:eastAsia="en-GB"/>
        </w:rPr>
        <w:drawing>
          <wp:inline distT="0" distB="0" distL="0" distR="0" wp14:anchorId="2607C305" wp14:editId="12D16F76">
            <wp:extent cx="2801073" cy="1621870"/>
            <wp:effectExtent l="190500" t="190500" r="189865" b="18796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33" cy="163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Default="00303EF1">
      <w:r>
        <w:br w:type="page"/>
      </w:r>
    </w:p>
    <w:p w:rsidR="00303EF1" w:rsidRDefault="00303EF1" w:rsidP="00303EF1">
      <w:pPr>
        <w:pStyle w:val="Title"/>
      </w:pPr>
      <w:r>
        <w:lastRenderedPageBreak/>
        <w:t>Subtraction</w:t>
      </w:r>
    </w:p>
    <w:p w:rsidR="00303EF1" w:rsidRPr="00303EF1" w:rsidRDefault="00303EF1" w:rsidP="00303EF1">
      <w:pPr>
        <w:pStyle w:val="Heading1"/>
      </w:pPr>
      <w:r>
        <w:t xml:space="preserve">S. 1. </w:t>
      </w:r>
      <w:r>
        <w:tab/>
        <w:t>The Three Faces of Subtraction</w:t>
      </w:r>
    </w:p>
    <w:p w:rsidR="00303EF1" w:rsidRDefault="00303EF1" w:rsidP="00303EF1">
      <w:pPr>
        <w:pStyle w:val="NoSpacing"/>
      </w:pPr>
    </w:p>
    <w:p w:rsidR="00303EF1" w:rsidRPr="00D2013C" w:rsidRDefault="00303EF1" w:rsidP="00303EF1">
      <w:pPr>
        <w:pStyle w:val="NoSpacing"/>
      </w:pPr>
      <w:r>
        <w:t>Children learn abo</w:t>
      </w:r>
      <w:r w:rsidR="00F954C2">
        <w:t>ut taking items away from a set</w:t>
      </w:r>
      <w:r>
        <w:t xml:space="preserve">, comparing two sets </w:t>
      </w:r>
      <w:r w:rsidR="00F954C2">
        <w:t>or splitting a set</w:t>
      </w:r>
      <w:r>
        <w:t>.</w:t>
      </w:r>
    </w:p>
    <w:p w:rsidR="00303EF1" w:rsidRPr="00D2013C" w:rsidRDefault="00303EF1" w:rsidP="00303EF1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62A6034E" wp14:editId="15D9B628">
            <wp:simplePos x="0" y="0"/>
            <wp:positionH relativeFrom="column">
              <wp:posOffset>3555641</wp:posOffset>
            </wp:positionH>
            <wp:positionV relativeFrom="paragraph">
              <wp:posOffset>600544</wp:posOffset>
            </wp:positionV>
            <wp:extent cx="1939925" cy="1421765"/>
            <wp:effectExtent l="190500" t="190500" r="193675" b="197485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13552" r="23607" b="15628"/>
                    <a:stretch/>
                  </pic:blipFill>
                  <pic:spPr bwMode="auto">
                    <a:xfrm>
                      <a:off x="0" y="0"/>
                      <a:ext cx="1939925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283C1E7" wp14:editId="33B28506">
            <wp:extent cx="3180522" cy="2385392"/>
            <wp:effectExtent l="190500" t="190500" r="191770" b="1866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4173" cy="238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Pr="00D2013C" w:rsidRDefault="00381738" w:rsidP="00303EF1">
      <w:pPr>
        <w:pStyle w:val="NoSpacing"/>
      </w:pPr>
      <w:r w:rsidRPr="00381738">
        <w:rPr>
          <w:noProof/>
          <w:lang w:eastAsia="en-GB"/>
        </w:rPr>
        <w:drawing>
          <wp:inline distT="0" distB="0" distL="0" distR="0" wp14:anchorId="73DA078B" wp14:editId="0E6044F4">
            <wp:extent cx="3021496" cy="1351722"/>
            <wp:effectExtent l="0" t="0" r="762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1918" cy="13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F1" w:rsidRDefault="00303EF1" w:rsidP="00303EF1">
      <w:pPr>
        <w:pStyle w:val="Heading1"/>
      </w:pPr>
      <w:r>
        <w:t xml:space="preserve">S. 2. </w:t>
      </w:r>
      <w:r>
        <w:tab/>
        <w:t>The Number Line</w:t>
      </w:r>
    </w:p>
    <w:p w:rsidR="00303EF1" w:rsidRPr="00D2013C" w:rsidRDefault="00303EF1" w:rsidP="00303EF1">
      <w:pPr>
        <w:pStyle w:val="NoSpacing"/>
      </w:pPr>
    </w:p>
    <w:p w:rsidR="00303EF1" w:rsidRPr="00D2013C" w:rsidRDefault="00303EF1" w:rsidP="00303EF1">
      <w:pPr>
        <w:pStyle w:val="NoSpacing"/>
      </w:pPr>
      <w:r w:rsidRPr="00D2013C">
        <w:t>They use number</w:t>
      </w:r>
      <w:r>
        <w:t xml:space="preserve"> </w:t>
      </w:r>
      <w:r w:rsidRPr="00D2013C">
        <w:t xml:space="preserve">lines </w:t>
      </w:r>
      <w:r>
        <w:t xml:space="preserve">in conjunction with other </w:t>
      </w:r>
      <w:r w:rsidRPr="00D2013C">
        <w:t>and practical resources to support calculation</w:t>
      </w:r>
      <w:r w:rsidRPr="00D2013C">
        <w:rPr>
          <w:sz w:val="28"/>
          <w:szCs w:val="28"/>
        </w:rPr>
        <w:t xml:space="preserve">.  </w:t>
      </w:r>
      <w:r w:rsidRPr="00D2013C">
        <w:t xml:space="preserve">Teachers </w:t>
      </w:r>
      <w:r w:rsidRPr="00D2013C">
        <w:rPr>
          <w:i/>
        </w:rPr>
        <w:t>demonstrate</w:t>
      </w:r>
      <w:r w:rsidRPr="00D2013C">
        <w:t xml:space="preserve"> the use of the number</w:t>
      </w:r>
      <w:r>
        <w:t xml:space="preserve"> </w:t>
      </w:r>
      <w:r w:rsidRPr="00D2013C">
        <w:t>line</w:t>
      </w:r>
      <w:r w:rsidR="00A96CC1">
        <w:t>, and show its use if different ways</w:t>
      </w:r>
      <w:r w:rsidRPr="00D2013C">
        <w:t>.</w:t>
      </w:r>
    </w:p>
    <w:p w:rsidR="00303EF1" w:rsidRDefault="00303EF1" w:rsidP="00303EF1">
      <w:pPr>
        <w:pStyle w:val="NoSpacing"/>
        <w:rPr>
          <w:sz w:val="28"/>
          <w:szCs w:val="28"/>
        </w:rPr>
      </w:pPr>
    </w:p>
    <w:p w:rsidR="00A96CC1" w:rsidRPr="00D2013C" w:rsidRDefault="00A96CC1" w:rsidP="00303EF1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FEC8127" wp14:editId="52A50C39">
            <wp:extent cx="4376057" cy="1523579"/>
            <wp:effectExtent l="190500" t="190500" r="196215" b="1911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7927" cy="152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6CC1" w:rsidRDefault="00A96CC1" w:rsidP="00303EF1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72ECBA8" wp14:editId="4F5CA641">
            <wp:extent cx="4373218" cy="1107450"/>
            <wp:effectExtent l="190500" t="190500" r="199390" b="1879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6273" cy="110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Pr="00A96CC1" w:rsidRDefault="00A96CC1" w:rsidP="00303EF1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7B0E0A" wp14:editId="4619D19B">
            <wp:extent cx="4391025" cy="1095375"/>
            <wp:effectExtent l="190500" t="190500" r="200025" b="2000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Default="00303EF1" w:rsidP="00303EF1">
      <w:pPr>
        <w:pStyle w:val="NoSpacing"/>
      </w:pPr>
    </w:p>
    <w:p w:rsidR="00303EF1" w:rsidRPr="00D2013C" w:rsidRDefault="00303EF1" w:rsidP="00303EF1">
      <w:pPr>
        <w:pStyle w:val="NoSpacing"/>
      </w:pPr>
      <w:r w:rsidRPr="00D2013C">
        <w:t>Th</w:t>
      </w:r>
      <w:r w:rsidR="00A96CC1">
        <w:t>is method uses the</w:t>
      </w:r>
      <w:r w:rsidRPr="00D2013C">
        <w:t xml:space="preserve"> number</w:t>
      </w:r>
      <w:r>
        <w:t xml:space="preserve"> </w:t>
      </w:r>
      <w:r w:rsidRPr="00D2013C">
        <w:t>line to show that 6 - 3 means the ‘differe</w:t>
      </w:r>
      <w:r w:rsidR="00A96CC1">
        <w:t xml:space="preserve">nce between </w:t>
      </w:r>
      <w:r w:rsidRPr="00D2013C">
        <w:t>6 and 3’ or ‘the difference between 3 and 6’ and how many jumps they are apart.</w:t>
      </w:r>
    </w:p>
    <w:p w:rsidR="00303EF1" w:rsidRPr="00D2013C" w:rsidRDefault="00303EF1" w:rsidP="00303EF1">
      <w:pPr>
        <w:pStyle w:val="NoSpacing"/>
        <w:rPr>
          <w:sz w:val="28"/>
          <w:szCs w:val="28"/>
        </w:rPr>
      </w:pPr>
    </w:p>
    <w:p w:rsidR="00303EF1" w:rsidRPr="00D2013C" w:rsidRDefault="00303EF1" w:rsidP="00303EF1">
      <w:pPr>
        <w:pStyle w:val="NoSpacing"/>
        <w:rPr>
          <w:sz w:val="28"/>
          <w:szCs w:val="28"/>
        </w:rPr>
      </w:pPr>
    </w:p>
    <w:p w:rsidR="00303EF1" w:rsidRPr="00D2013C" w:rsidRDefault="00303EF1" w:rsidP="00303EF1">
      <w:pPr>
        <w:pStyle w:val="NoSpacing"/>
      </w:pPr>
      <w:r w:rsidRPr="00D2013C">
        <w:t>Children then begin to use numbered lines to support their own calculations - using a numb</w:t>
      </w:r>
      <w:r w:rsidR="000915AD">
        <w:t>ered line to count back in ones, or count on from the smaller number in ones.</w:t>
      </w:r>
    </w:p>
    <w:p w:rsidR="00303EF1" w:rsidRDefault="00303EF1" w:rsidP="00303EF1">
      <w:pPr>
        <w:pStyle w:val="NoSpacing"/>
        <w:rPr>
          <w:sz w:val="28"/>
          <w:szCs w:val="28"/>
        </w:rPr>
      </w:pPr>
    </w:p>
    <w:p w:rsidR="000915AD" w:rsidRPr="00D2013C" w:rsidRDefault="000915AD" w:rsidP="00303EF1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3B04389" wp14:editId="0C050730">
            <wp:extent cx="5056495" cy="2419662"/>
            <wp:effectExtent l="190500" t="190500" r="182880" b="19050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1557" cy="242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5AD" w:rsidRDefault="000915AD" w:rsidP="00303EF1">
      <w:pPr>
        <w:pStyle w:val="NoSpacing"/>
      </w:pPr>
    </w:p>
    <w:p w:rsidR="00303EF1" w:rsidRDefault="00303EF1" w:rsidP="00303EF1">
      <w:pPr>
        <w:pStyle w:val="NoSpacing"/>
      </w:pPr>
      <w:r w:rsidRPr="00D2013C">
        <w:t>Bead strings or bead bars can be used to illustrate subtraction including bridging through ten by count</w:t>
      </w:r>
      <w:r w:rsidR="000915AD">
        <w:t>ing back 3 then counting back 2 (see next section).</w:t>
      </w:r>
    </w:p>
    <w:p w:rsidR="000915AD" w:rsidRPr="00D2013C" w:rsidRDefault="000915AD" w:rsidP="00303EF1">
      <w:pPr>
        <w:pStyle w:val="NoSpacing"/>
        <w:rPr>
          <w:b/>
        </w:rPr>
      </w:pPr>
    </w:p>
    <w:p w:rsidR="000915AD" w:rsidRDefault="000915AD" w:rsidP="00303EF1">
      <w:pPr>
        <w:pStyle w:val="NoSpacing"/>
        <w:rPr>
          <w:b/>
          <w:sz w:val="28"/>
          <w:szCs w:val="28"/>
          <w:u w:val="single"/>
        </w:rPr>
      </w:pPr>
      <w:r w:rsidRPr="000915AD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838464" behindDoc="0" locked="0" layoutInCell="1" allowOverlap="1" wp14:anchorId="76933B00" wp14:editId="094B5F05">
            <wp:simplePos x="0" y="0"/>
            <wp:positionH relativeFrom="column">
              <wp:posOffset>3586480</wp:posOffset>
            </wp:positionH>
            <wp:positionV relativeFrom="paragraph">
              <wp:posOffset>412115</wp:posOffset>
            </wp:positionV>
            <wp:extent cx="1677035" cy="1257300"/>
            <wp:effectExtent l="190818" t="190182" r="190182" b="190183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703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948046C" wp14:editId="6ADE8B4F">
            <wp:extent cx="3210250" cy="477079"/>
            <wp:effectExtent l="190500" t="190500" r="180975" b="18986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5534" cy="48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Default="00303EF1" w:rsidP="00303EF1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303EF1" w:rsidRDefault="00441DB1" w:rsidP="000915AD">
      <w:pPr>
        <w:pStyle w:val="Heading1"/>
      </w:pPr>
      <w:r>
        <w:lastRenderedPageBreak/>
        <w:t>S. 3. The Blank Number Line</w:t>
      </w:r>
    </w:p>
    <w:p w:rsidR="00303EF1" w:rsidRPr="00D2013C" w:rsidRDefault="00303EF1" w:rsidP="00303EF1">
      <w:pPr>
        <w:pStyle w:val="NoSpacing"/>
        <w:rPr>
          <w:b/>
          <w:sz w:val="28"/>
          <w:szCs w:val="28"/>
          <w:u w:val="single"/>
        </w:rPr>
      </w:pPr>
    </w:p>
    <w:p w:rsidR="00441DB1" w:rsidRPr="00381738" w:rsidRDefault="00441DB1" w:rsidP="00303EF1">
      <w:pPr>
        <w:pStyle w:val="NoSpacing"/>
        <w:rPr>
          <w:rStyle w:val="Emphasis"/>
          <w:b/>
          <w:color w:val="FF0000"/>
          <w:u w:val="single"/>
        </w:rPr>
      </w:pPr>
      <w:r w:rsidRPr="00381738">
        <w:rPr>
          <w:rStyle w:val="Emphasis"/>
          <w:b/>
          <w:color w:val="FF0000"/>
          <w:u w:val="single"/>
        </w:rPr>
        <w:t>From this section forward, it is assumed that as well as counting back, children will learn to count on as an</w:t>
      </w:r>
      <w:r w:rsidR="002A0781" w:rsidRPr="00381738">
        <w:rPr>
          <w:rStyle w:val="Emphasis"/>
          <w:b/>
          <w:color w:val="FF0000"/>
          <w:u w:val="single"/>
        </w:rPr>
        <w:t xml:space="preserve"> alternative, and be taught whEN</w:t>
      </w:r>
      <w:r w:rsidRPr="00381738">
        <w:rPr>
          <w:rStyle w:val="Emphasis"/>
          <w:b/>
          <w:color w:val="FF0000"/>
          <w:u w:val="single"/>
        </w:rPr>
        <w:t xml:space="preserve"> to use counting on, and when to use counting back.</w:t>
      </w:r>
    </w:p>
    <w:p w:rsidR="00441DB1" w:rsidRDefault="00441DB1" w:rsidP="00303EF1">
      <w:pPr>
        <w:pStyle w:val="NoSpacing"/>
      </w:pPr>
    </w:p>
    <w:p w:rsidR="00303EF1" w:rsidRDefault="00441DB1" w:rsidP="00303EF1">
      <w:pPr>
        <w:pStyle w:val="NoSpacing"/>
      </w:pPr>
      <w:r>
        <w:t>Children will begin to use blank</w:t>
      </w:r>
      <w:r w:rsidR="00303EF1" w:rsidRPr="00D2013C">
        <w:t xml:space="preserve"> number lines to support calculations.</w:t>
      </w:r>
      <w:r w:rsidR="009937F8">
        <w:t xml:space="preserve"> </w:t>
      </w:r>
      <w:proofErr w:type="gramStart"/>
      <w:r w:rsidR="00303EF1" w:rsidRPr="00D2013C">
        <w:t xml:space="preserve">First counting back in </w:t>
      </w:r>
      <w:proofErr w:type="spellStart"/>
      <w:r w:rsidR="00303EF1" w:rsidRPr="00D2013C">
        <w:t>tens</w:t>
      </w:r>
      <w:proofErr w:type="spellEnd"/>
      <w:r w:rsidR="00303EF1" w:rsidRPr="00D2013C">
        <w:t xml:space="preserve"> and ones.</w:t>
      </w:r>
      <w:proofErr w:type="gramEnd"/>
    </w:p>
    <w:p w:rsidR="009937F8" w:rsidRPr="009937F8" w:rsidRDefault="009937F8" w:rsidP="00303EF1">
      <w:pPr>
        <w:pStyle w:val="NoSpacing"/>
      </w:pPr>
      <w:r>
        <w:rPr>
          <w:noProof/>
          <w:lang w:eastAsia="en-GB"/>
        </w:rPr>
        <w:drawing>
          <wp:inline distT="0" distB="0" distL="0" distR="0" wp14:anchorId="210A48AD" wp14:editId="2292D49D">
            <wp:extent cx="4088921" cy="1187439"/>
            <wp:effectExtent l="190500" t="190500" r="197485" b="18478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1260" cy="1188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7F8" w:rsidRDefault="009937F8" w:rsidP="00303EF1">
      <w:pPr>
        <w:pStyle w:val="NoSpacing"/>
      </w:pPr>
      <w:r>
        <w:rPr>
          <w:noProof/>
          <w:lang w:eastAsia="en-GB"/>
        </w:rPr>
        <w:drawing>
          <wp:inline distT="0" distB="0" distL="0" distR="0" wp14:anchorId="77EF673D" wp14:editId="36588720">
            <wp:extent cx="4088921" cy="1263070"/>
            <wp:effectExtent l="190500" t="190500" r="197485" b="1847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8098" cy="126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455" w:rsidRDefault="00381738" w:rsidP="00303EF1">
      <w:pPr>
        <w:pStyle w:val="NoSpacing"/>
      </w:pPr>
      <w:r w:rsidRPr="00381738">
        <w:rPr>
          <w:noProof/>
          <w:lang w:eastAsia="en-GB"/>
        </w:rPr>
        <w:drawing>
          <wp:inline distT="0" distB="0" distL="0" distR="0" wp14:anchorId="17DF4C03" wp14:editId="6C73C14A">
            <wp:extent cx="4870174" cy="2077278"/>
            <wp:effectExtent l="190500" t="190500" r="197485" b="1898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0854" cy="2077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Pr="00D2013C" w:rsidRDefault="00303EF1" w:rsidP="00303EF1">
      <w:pPr>
        <w:pStyle w:val="NoSpacing"/>
        <w:rPr>
          <w:b/>
        </w:rPr>
      </w:pPr>
    </w:p>
    <w:p w:rsidR="00986455" w:rsidRDefault="0098645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3EF1" w:rsidRPr="00D2013C" w:rsidRDefault="00303EF1" w:rsidP="00303EF1">
      <w:pPr>
        <w:pStyle w:val="NoSpacing"/>
        <w:rPr>
          <w:sz w:val="28"/>
          <w:szCs w:val="28"/>
        </w:rPr>
      </w:pPr>
    </w:p>
    <w:p w:rsidR="00303EF1" w:rsidRPr="00D2013C" w:rsidRDefault="00986455" w:rsidP="00986455">
      <w:pPr>
        <w:pStyle w:val="Heading1"/>
      </w:pPr>
      <w:r>
        <w:t xml:space="preserve">S. 4. </w:t>
      </w:r>
      <w:r>
        <w:tab/>
        <w:t>Towards a written Method - Partitioning</w:t>
      </w:r>
    </w:p>
    <w:p w:rsidR="00986455" w:rsidRDefault="00986455" w:rsidP="00303EF1">
      <w:pPr>
        <w:pStyle w:val="NoSpacing"/>
        <w:rPr>
          <w:i/>
          <w:u w:val="single"/>
        </w:rPr>
      </w:pPr>
    </w:p>
    <w:p w:rsidR="00303EF1" w:rsidRPr="00D2013C" w:rsidRDefault="00303EF1" w:rsidP="00303EF1">
      <w:pPr>
        <w:pStyle w:val="NoSpacing"/>
        <w:rPr>
          <w:i/>
          <w:u w:val="single"/>
        </w:rPr>
      </w:pPr>
      <w:r w:rsidRPr="00D2013C">
        <w:rPr>
          <w:i/>
          <w:u w:val="single"/>
        </w:rPr>
        <w:t xml:space="preserve">Initially, the children will be taught using examples that do not need the children to include </w:t>
      </w:r>
      <w:proofErr w:type="spellStart"/>
      <w:r w:rsidRPr="00D2013C">
        <w:rPr>
          <w:i/>
          <w:u w:val="single"/>
        </w:rPr>
        <w:t>decompostion</w:t>
      </w:r>
      <w:proofErr w:type="spellEnd"/>
      <w:r w:rsidRPr="00D2013C">
        <w:rPr>
          <w:i/>
          <w:u w:val="single"/>
        </w:rPr>
        <w:t>.</w:t>
      </w:r>
    </w:p>
    <w:p w:rsidR="00303EF1" w:rsidRPr="00D2013C" w:rsidRDefault="00303EF1" w:rsidP="00303EF1">
      <w:pPr>
        <w:pStyle w:val="NoSpacing"/>
      </w:pPr>
    </w:p>
    <w:p w:rsidR="00303EF1" w:rsidRDefault="00303EF1" w:rsidP="00303EF1">
      <w:pPr>
        <w:pStyle w:val="NoSpacing"/>
      </w:pPr>
      <w:r w:rsidRPr="00D2013C">
        <w:t>This method can be demonstrated by the teacher as means of introduction</w:t>
      </w:r>
      <w:r w:rsidR="00986455">
        <w:t>, using manipulatives:</w:t>
      </w:r>
    </w:p>
    <w:p w:rsidR="00986455" w:rsidRDefault="00986455" w:rsidP="00303EF1">
      <w:pPr>
        <w:pStyle w:val="NoSpacing"/>
      </w:pPr>
      <w:r>
        <w:rPr>
          <w:noProof/>
          <w:lang w:eastAsia="en-GB"/>
        </w:rPr>
        <w:drawing>
          <wp:inline distT="0" distB="0" distL="0" distR="0" wp14:anchorId="169437C0" wp14:editId="53108FFB">
            <wp:extent cx="2305050" cy="1275461"/>
            <wp:effectExtent l="190500" t="190500" r="190500" b="19177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9725" cy="1278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B83D15" wp14:editId="250C2300">
            <wp:extent cx="2259479" cy="1283223"/>
            <wp:effectExtent l="190500" t="190500" r="198120" b="1841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9479" cy="1283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455" w:rsidRDefault="00986455" w:rsidP="00303EF1">
      <w:pPr>
        <w:pStyle w:val="NoSpacing"/>
      </w:pPr>
      <w:r>
        <w:rPr>
          <w:noProof/>
          <w:lang w:eastAsia="en-GB"/>
        </w:rPr>
        <w:drawing>
          <wp:inline distT="0" distB="0" distL="0" distR="0" wp14:anchorId="1F111C56" wp14:editId="2A571891">
            <wp:extent cx="2543481" cy="1800225"/>
            <wp:effectExtent l="190500" t="190500" r="200025" b="18097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4377" cy="1800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6143">
        <w:rPr>
          <w:noProof/>
          <w:lang w:eastAsia="en-GB"/>
        </w:rPr>
        <w:drawing>
          <wp:inline distT="0" distB="0" distL="0" distR="0" wp14:anchorId="32449D7C" wp14:editId="0D5A5A4B">
            <wp:extent cx="2066925" cy="1791335"/>
            <wp:effectExtent l="190500" t="190500" r="200025" b="18986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69925" cy="179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455" w:rsidRDefault="00906143" w:rsidP="00303EF1">
      <w:pPr>
        <w:pStyle w:val="NoSpacing"/>
      </w:pPr>
      <w:r>
        <w:t>This becomes a written method:</w:t>
      </w:r>
    </w:p>
    <w:p w:rsidR="00303EF1" w:rsidRDefault="00303EF1" w:rsidP="00303EF1">
      <w:pPr>
        <w:pStyle w:val="NoSpacing"/>
      </w:pPr>
    </w:p>
    <w:p w:rsidR="00303EF1" w:rsidRPr="00D2013C" w:rsidRDefault="00906143" w:rsidP="00303EF1">
      <w:pPr>
        <w:pStyle w:val="NoSpacing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95317ED" wp14:editId="53C982D6">
            <wp:extent cx="3524250" cy="1047750"/>
            <wp:effectExtent l="190500" t="190500" r="190500" b="19050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Pr="00D2013C" w:rsidRDefault="00303EF1" w:rsidP="00303EF1">
      <w:pPr>
        <w:pStyle w:val="NoSpacing"/>
      </w:pPr>
    </w:p>
    <w:p w:rsidR="00303EF1" w:rsidRDefault="00303EF1" w:rsidP="00303EF1">
      <w:pPr>
        <w:pStyle w:val="NoSpacing"/>
        <w:rPr>
          <w:b/>
          <w:sz w:val="28"/>
          <w:szCs w:val="28"/>
          <w:u w:val="single"/>
        </w:rPr>
      </w:pPr>
    </w:p>
    <w:p w:rsidR="00906143" w:rsidRDefault="00906143" w:rsidP="00303EF1">
      <w:pPr>
        <w:pStyle w:val="NoSpacing"/>
        <w:rPr>
          <w:b/>
          <w:sz w:val="28"/>
          <w:szCs w:val="28"/>
          <w:u w:val="single"/>
        </w:rPr>
      </w:pPr>
    </w:p>
    <w:p w:rsidR="00906143" w:rsidRDefault="00906143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br w:type="page"/>
      </w:r>
    </w:p>
    <w:p w:rsidR="00303EF1" w:rsidRPr="00D2013C" w:rsidRDefault="00906143" w:rsidP="00906143">
      <w:pPr>
        <w:pStyle w:val="Heading1"/>
      </w:pPr>
      <w:r>
        <w:lastRenderedPageBreak/>
        <w:t xml:space="preserve">S. 5. </w:t>
      </w:r>
      <w:r>
        <w:tab/>
        <w:t>Increasing Efficiency – Column Subtraction</w:t>
      </w:r>
    </w:p>
    <w:p w:rsidR="00906143" w:rsidRDefault="00906143" w:rsidP="00303EF1">
      <w:pPr>
        <w:pStyle w:val="NoSpacing"/>
        <w:rPr>
          <w:b/>
        </w:rPr>
      </w:pPr>
    </w:p>
    <w:p w:rsidR="00303EF1" w:rsidRDefault="00906143" w:rsidP="00303EF1">
      <w:pPr>
        <w:pStyle w:val="NoSpacing"/>
      </w:pPr>
      <w:r w:rsidRPr="00906143">
        <w:t xml:space="preserve">Children </w:t>
      </w:r>
      <w:r>
        <w:t>will learn to carry out this method without the middle step of partitioning. This is the most efficient non-mental method for subtraction:</w:t>
      </w:r>
    </w:p>
    <w:p w:rsidR="00906143" w:rsidRDefault="00906143" w:rsidP="00303EF1">
      <w:pPr>
        <w:pStyle w:val="NoSpacing"/>
      </w:pPr>
      <w:r>
        <w:rPr>
          <w:noProof/>
          <w:lang w:eastAsia="en-GB"/>
        </w:rPr>
        <w:drawing>
          <wp:inline distT="0" distB="0" distL="0" distR="0" wp14:anchorId="2D644A6B" wp14:editId="204DA5EA">
            <wp:extent cx="5210175" cy="3162287"/>
            <wp:effectExtent l="190500" t="190500" r="180975" b="19113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3297" cy="3164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6143" w:rsidRDefault="00906143" w:rsidP="00303EF1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3065780</wp:posOffset>
                </wp:positionV>
                <wp:extent cx="314325" cy="276225"/>
                <wp:effectExtent l="0" t="0" r="28575" b="2857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2" o:spid="_x0000_s1026" style="position:absolute;margin-left:396.75pt;margin-top:241.4pt;width:24.75pt;height:21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84B04A" wp14:editId="5B738C8F">
            <wp:extent cx="5210175" cy="3211271"/>
            <wp:effectExtent l="190500" t="190500" r="180975" b="19875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08434" cy="3210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266" w:rsidRDefault="000A6266">
      <w:r>
        <w:br w:type="page"/>
      </w:r>
    </w:p>
    <w:p w:rsidR="00303EF1" w:rsidRDefault="000A6266" w:rsidP="000A6266">
      <w:pPr>
        <w:pStyle w:val="Heading1"/>
      </w:pPr>
      <w:r>
        <w:lastRenderedPageBreak/>
        <w:t xml:space="preserve">S. 6. </w:t>
      </w:r>
      <w:r>
        <w:tab/>
        <w:t>Larger numbers and decimals</w:t>
      </w:r>
    </w:p>
    <w:p w:rsidR="000A6266" w:rsidRDefault="000A6266" w:rsidP="000A6266">
      <w:pPr>
        <w:pStyle w:val="NoSpacing"/>
      </w:pPr>
    </w:p>
    <w:p w:rsidR="00303EF1" w:rsidRPr="00BC5114" w:rsidRDefault="000A6266" w:rsidP="00303EF1">
      <w:pPr>
        <w:pStyle w:val="NoSpacing"/>
      </w:pPr>
      <w:r>
        <w:t>The method of decomposition can be extended to numbers of any size, including decimals.</w:t>
      </w:r>
    </w:p>
    <w:p w:rsidR="00303EF1" w:rsidRPr="00D2013C" w:rsidRDefault="00303EF1" w:rsidP="00303EF1">
      <w:pPr>
        <w:pStyle w:val="NoSpacing"/>
        <w:rPr>
          <w:sz w:val="10"/>
          <w:szCs w:val="10"/>
        </w:rPr>
      </w:pPr>
    </w:p>
    <w:p w:rsidR="00303EF1" w:rsidRPr="00D2013C" w:rsidRDefault="00653698" w:rsidP="00303EF1">
      <w:pPr>
        <w:pStyle w:val="NoSpacing"/>
      </w:pP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188843</wp:posOffset>
                </wp:positionH>
                <wp:positionV relativeFrom="paragraph">
                  <wp:posOffset>188899</wp:posOffset>
                </wp:positionV>
                <wp:extent cx="2335696" cy="427382"/>
                <wp:effectExtent l="0" t="0" r="762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696" cy="427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4.85pt;margin-top:14.85pt;width:183.9pt;height:33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" fillcolor="white [3212]" stroked="f" strokeweight="2pt"/>
            </w:pict>
          </mc:Fallback>
        </mc:AlternateContent>
      </w:r>
      <w:r w:rsidR="00303EF1">
        <w:rPr>
          <w:i/>
          <w:noProof/>
          <w:lang w:eastAsia="en-GB"/>
        </w:rPr>
        <w:drawing>
          <wp:inline distT="0" distB="0" distL="0" distR="0" wp14:anchorId="1E29E4F4" wp14:editId="484129B9">
            <wp:extent cx="2438400" cy="2064327"/>
            <wp:effectExtent l="190500" t="190500" r="190500" b="18415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74" cy="2068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3EF1">
        <w:rPr>
          <w:noProof/>
          <w:lang w:eastAsia="en-GB"/>
        </w:rPr>
        <w:drawing>
          <wp:inline distT="0" distB="0" distL="0" distR="0" wp14:anchorId="76B766DC" wp14:editId="74F1F1F7">
            <wp:extent cx="2438400" cy="2057629"/>
            <wp:effectExtent l="190500" t="190500" r="190500" b="19050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2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3604" r="22523" b="12012"/>
                    <a:stretch/>
                  </pic:blipFill>
                  <pic:spPr bwMode="auto">
                    <a:xfrm>
                      <a:off x="0" y="0"/>
                      <a:ext cx="2444279" cy="206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EF1" w:rsidRPr="00D2013C" w:rsidRDefault="00303EF1" w:rsidP="00303EF1">
      <w:pPr>
        <w:pStyle w:val="NoSpacing"/>
        <w:rPr>
          <w:i/>
        </w:rPr>
      </w:pPr>
    </w:p>
    <w:p w:rsidR="00303EF1" w:rsidRPr="00D2013C" w:rsidRDefault="00303EF1" w:rsidP="00303EF1">
      <w:pPr>
        <w:pStyle w:val="NoSpacing"/>
        <w:rPr>
          <w:i/>
        </w:rPr>
      </w:pPr>
    </w:p>
    <w:p w:rsidR="00303EF1" w:rsidRPr="00D2013C" w:rsidRDefault="00BC5114" w:rsidP="00303EF1">
      <w:pPr>
        <w:pStyle w:val="NoSpacing"/>
      </w:pPr>
      <w:r>
        <w:t xml:space="preserve">Note: </w:t>
      </w:r>
      <w:r w:rsidR="00303EF1" w:rsidRPr="00D2013C">
        <w:t xml:space="preserve">Where the numbers are involved in the calculation </w:t>
      </w:r>
      <w:proofErr w:type="gramStart"/>
      <w:r w:rsidR="00303EF1" w:rsidRPr="00D2013C">
        <w:t>are</w:t>
      </w:r>
      <w:proofErr w:type="gramEnd"/>
      <w:r w:rsidR="00303EF1" w:rsidRPr="00D2013C">
        <w:t xml:space="preserve"> close together or near to multiples of 10, 100 etc counting on usi</w:t>
      </w:r>
      <w:r>
        <w:t>ng a number line should be used:</w:t>
      </w:r>
    </w:p>
    <w:p w:rsidR="00303EF1" w:rsidRPr="00D2013C" w:rsidRDefault="00303EF1" w:rsidP="00303EF1">
      <w:pPr>
        <w:pStyle w:val="NoSpacing"/>
      </w:pPr>
    </w:p>
    <w:p w:rsidR="00303EF1" w:rsidRPr="00D2013C" w:rsidRDefault="00BC5114" w:rsidP="00303EF1">
      <w:pPr>
        <w:pStyle w:val="NoSpacing"/>
        <w:rPr>
          <w:i/>
        </w:rPr>
      </w:pPr>
      <w:r>
        <w:rPr>
          <w:noProof/>
          <w:lang w:eastAsia="en-GB"/>
        </w:rPr>
        <w:drawing>
          <wp:inline distT="0" distB="0" distL="0" distR="0" wp14:anchorId="1CE0D1FF" wp14:editId="413FA29F">
            <wp:extent cx="5288507" cy="1179179"/>
            <wp:effectExtent l="190500" t="190500" r="179070" b="19304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6336" cy="118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F1" w:rsidRDefault="00303EF1" w:rsidP="00303EF1">
      <w:pPr>
        <w:pStyle w:val="NoSpacing"/>
        <w:rPr>
          <w:b/>
        </w:rPr>
      </w:pPr>
    </w:p>
    <w:p w:rsidR="00E25E99" w:rsidRDefault="00E25E99">
      <w:r>
        <w:br w:type="page"/>
      </w:r>
    </w:p>
    <w:p w:rsidR="00E25E99" w:rsidRPr="001C61A3" w:rsidRDefault="00E25E99" w:rsidP="00E25E99">
      <w:pPr>
        <w:pStyle w:val="Title"/>
      </w:pPr>
      <w:r>
        <w:lastRenderedPageBreak/>
        <w:t>Multiplication</w:t>
      </w:r>
      <w:r w:rsidRPr="001C61A3">
        <w:t xml:space="preserve"> </w:t>
      </w:r>
    </w:p>
    <w:p w:rsidR="00E25E99" w:rsidRPr="001C61A3" w:rsidRDefault="00E25E99" w:rsidP="00E25E99">
      <w:pPr>
        <w:pStyle w:val="Heading1"/>
      </w:pPr>
      <w:r>
        <w:t xml:space="preserve">M. 1. </w:t>
      </w:r>
      <w:r>
        <w:tab/>
        <w:t>What is Multiplication?</w:t>
      </w:r>
    </w:p>
    <w:p w:rsidR="00E25E99" w:rsidRPr="001C61A3" w:rsidRDefault="00E25E99" w:rsidP="00E25E99">
      <w:pPr>
        <w:pStyle w:val="NoSpacing"/>
      </w:pPr>
    </w:p>
    <w:p w:rsidR="00E25E99" w:rsidRDefault="00E25E99" w:rsidP="00E25E99">
      <w:pPr>
        <w:pStyle w:val="NoSpacing"/>
      </w:pPr>
      <w:r>
        <w:t xml:space="preserve">Children will begin their work on multiplication by creating copies of the same set, and relating this to repeated addition. </w:t>
      </w:r>
    </w:p>
    <w:p w:rsidR="00E25E99" w:rsidRPr="00613C26" w:rsidRDefault="00E25E99" w:rsidP="00E25E99">
      <w:pPr>
        <w:pStyle w:val="NoSpacing"/>
      </w:pPr>
      <w:r w:rsidRPr="001C61A3">
        <w:t xml:space="preserve">    </w:t>
      </w:r>
      <w:r>
        <w:rPr>
          <w:noProof/>
          <w:lang w:eastAsia="en-GB"/>
        </w:rPr>
        <w:drawing>
          <wp:inline distT="0" distB="0" distL="0" distR="0" wp14:anchorId="441723D3" wp14:editId="46C62394">
            <wp:extent cx="3275938" cy="2450029"/>
            <wp:effectExtent l="323850" t="323850" r="325120" b="331470"/>
            <wp:docPr id="430" name="Picture 430" descr="http://upload.wikimedia.org/wikipedia/commons/thumb/3/36/Multiply_4_bags_3_marbles.svg/220px-Multiply_4_bags_3_marbl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3/36/Multiply_4_bags_3_marbles.svg/220px-Multiply_4_bags_3_marbles.svg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08" cy="2459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C26">
        <w:t xml:space="preserve">      </w:t>
      </w:r>
    </w:p>
    <w:p w:rsidR="00E25E99" w:rsidRPr="00E25E99" w:rsidRDefault="00E25E99" w:rsidP="00E25E99">
      <w:pPr>
        <w:pStyle w:val="NoSpacing"/>
      </w:pPr>
      <w:r w:rsidRPr="001C61A3">
        <w:t>Children will develop their understanding of multiplication and use jottings to support calculation:</w:t>
      </w:r>
    </w:p>
    <w:p w:rsidR="00E25E99" w:rsidRPr="001C61A3" w:rsidRDefault="00E25E99" w:rsidP="00E25E99">
      <w:pPr>
        <w:pStyle w:val="NoSpacing"/>
      </w:pPr>
      <w:r>
        <w:rPr>
          <w:noProof/>
          <w:lang w:eastAsia="en-GB"/>
        </w:rPr>
        <w:drawing>
          <wp:inline distT="0" distB="0" distL="0" distR="0" wp14:anchorId="3353BF68" wp14:editId="4DAB9B76">
            <wp:extent cx="5327374" cy="471931"/>
            <wp:effectExtent l="190500" t="190500" r="197485" b="1949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2445" cy="47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E99" w:rsidRPr="00E25E99" w:rsidRDefault="00E25E99" w:rsidP="00E25E99">
      <w:pPr>
        <w:pStyle w:val="NoSpacing"/>
      </w:pPr>
      <w:r w:rsidRPr="001C61A3">
        <w:t xml:space="preserve">Repeated addition </w:t>
      </w:r>
      <w:r w:rsidR="00613C26">
        <w:t>is</w:t>
      </w:r>
      <w:r w:rsidRPr="001C61A3">
        <w:t xml:space="preserve"> </w:t>
      </w:r>
      <w:r w:rsidR="00613C26">
        <w:t>then</w:t>
      </w:r>
      <w:r w:rsidRPr="001C61A3">
        <w:t xml:space="preserve"> shown easily on a number line:</w:t>
      </w:r>
    </w:p>
    <w:p w:rsidR="00E25E99" w:rsidRPr="001C61A3" w:rsidRDefault="00E25E99" w:rsidP="00E25E99">
      <w:pPr>
        <w:pStyle w:val="NoSpacing"/>
      </w:pPr>
      <w:r>
        <w:rPr>
          <w:noProof/>
          <w:lang w:eastAsia="en-GB"/>
        </w:rPr>
        <w:drawing>
          <wp:inline distT="0" distB="0" distL="0" distR="0" wp14:anchorId="7D821A26" wp14:editId="36E103C9">
            <wp:extent cx="5152446" cy="1188373"/>
            <wp:effectExtent l="190500" t="190500" r="181610" b="1835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191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E99" w:rsidRPr="001C61A3" w:rsidRDefault="00E25E99" w:rsidP="00E25E99">
      <w:pPr>
        <w:pStyle w:val="NoSpacing"/>
      </w:pPr>
    </w:p>
    <w:p w:rsidR="00E25E99" w:rsidRPr="001C61A3" w:rsidRDefault="00613C26" w:rsidP="00E25E99">
      <w:pPr>
        <w:pStyle w:val="NoSpacing"/>
      </w:pPr>
      <w:proofErr w:type="gramStart"/>
      <w:r>
        <w:t>or</w:t>
      </w:r>
      <w:proofErr w:type="gramEnd"/>
      <w:r w:rsidR="00E25E99" w:rsidRPr="001C61A3">
        <w:t xml:space="preserve"> on a bead bar:</w:t>
      </w:r>
    </w:p>
    <w:p w:rsidR="00E25E99" w:rsidRDefault="00613C26" w:rsidP="00E25E99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54C0183" wp14:editId="6720C47C">
            <wp:extent cx="4956048" cy="1004274"/>
            <wp:effectExtent l="190500" t="190500" r="187960" b="19621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6352" cy="100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E99" w:rsidRPr="001C61A3" w:rsidRDefault="00613C26" w:rsidP="00613C26">
      <w:pPr>
        <w:pStyle w:val="Heading1"/>
      </w:pPr>
      <w:r>
        <w:lastRenderedPageBreak/>
        <w:t xml:space="preserve">M. 2. </w:t>
      </w:r>
      <w:r>
        <w:tab/>
      </w:r>
      <w:r w:rsidR="00E25E99" w:rsidRPr="001C61A3">
        <w:t>Arrays</w:t>
      </w:r>
    </w:p>
    <w:p w:rsidR="00E25E99" w:rsidRPr="001C61A3" w:rsidRDefault="00E25E99" w:rsidP="00E25E99">
      <w:pPr>
        <w:pStyle w:val="NoSpacing"/>
        <w:rPr>
          <w:sz w:val="28"/>
          <w:szCs w:val="28"/>
        </w:rPr>
      </w:pPr>
    </w:p>
    <w:p w:rsidR="00E25E99" w:rsidRPr="001C61A3" w:rsidRDefault="00E25E99" w:rsidP="00E25E99">
      <w:pPr>
        <w:pStyle w:val="NoSpacing"/>
      </w:pPr>
      <w:r w:rsidRPr="001C61A3">
        <w:t>Children should be able to model a multiplication calculation using an array.  This knowledge will support with the development of the grid method.</w:t>
      </w:r>
    </w:p>
    <w:p w:rsidR="00E25E99" w:rsidRDefault="00950244" w:rsidP="00E25E99">
      <w:pPr>
        <w:pStyle w:val="NoSpacing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CDC0262" wp14:editId="0F543E59">
            <wp:extent cx="4019550" cy="1693631"/>
            <wp:effectExtent l="190500" t="190500" r="190500" b="19240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0047" cy="1693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0E7135" wp14:editId="4F618F74">
            <wp:extent cx="4019550" cy="1438275"/>
            <wp:effectExtent l="190500" t="190500" r="190500" b="2000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653698" w:rsidRPr="00653698" w:rsidRDefault="00653698" w:rsidP="00E25E99">
      <w:pPr>
        <w:pStyle w:val="NoSpacing"/>
        <w:rPr>
          <w:b/>
          <w:sz w:val="28"/>
          <w:szCs w:val="28"/>
          <w:u w:val="single"/>
        </w:rPr>
      </w:pPr>
    </w:p>
    <w:p w:rsidR="00950244" w:rsidRDefault="00653698" w:rsidP="00950244">
      <w:pPr>
        <w:pStyle w:val="Heading1"/>
      </w:pPr>
      <w:r>
        <w:lastRenderedPageBreak/>
        <w:t>M. 3</w:t>
      </w:r>
      <w:r w:rsidR="00950244">
        <w:t xml:space="preserve">. </w:t>
      </w:r>
      <w:r w:rsidR="00950244">
        <w:tab/>
        <w:t xml:space="preserve">Towards a Written Method – </w:t>
      </w:r>
      <w:r w:rsidR="00707784">
        <w:t>Partitioning Arrays</w:t>
      </w:r>
    </w:p>
    <w:p w:rsidR="00950244" w:rsidRPr="00950244" w:rsidRDefault="00950244" w:rsidP="00E25E99">
      <w:pPr>
        <w:pStyle w:val="NoSpacing"/>
      </w:pPr>
    </w:p>
    <w:p w:rsidR="00E25E99" w:rsidRPr="00950244" w:rsidRDefault="00E25E99" w:rsidP="00E25E99">
      <w:pPr>
        <w:pStyle w:val="NoSpacing"/>
      </w:pPr>
      <w:r w:rsidRPr="00950244">
        <w:t>Children will continue to use arrays where appropriate leading into the grid method of multiplication.</w:t>
      </w:r>
      <w:r w:rsidR="00950244" w:rsidRPr="00950244">
        <w:t xml:space="preserve"> This </w:t>
      </w:r>
      <w:r w:rsidR="00950244">
        <w:t xml:space="preserve">leads to partitioned arrays as the first step to learning the grid method for multiplication. </w:t>
      </w:r>
    </w:p>
    <w:p w:rsidR="00E25E99" w:rsidRPr="001C61A3" w:rsidRDefault="00707784" w:rsidP="00E25E99">
      <w:pPr>
        <w:pStyle w:val="NoSpacing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AFA5619" wp14:editId="76D1E86B">
            <wp:extent cx="5424985" cy="2005970"/>
            <wp:effectExtent l="190500" t="190500" r="194945" b="18478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24465" cy="2005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E99" w:rsidRDefault="00DA76F8" w:rsidP="00E25E99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AAB3217" wp14:editId="1ED1ACF6">
            <wp:extent cx="2460908" cy="1478912"/>
            <wp:effectExtent l="190500" t="190500" r="187325" b="19812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60673" cy="147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18D53AC" wp14:editId="5EC290F6">
            <wp:extent cx="2429301" cy="1487687"/>
            <wp:effectExtent l="190500" t="190500" r="180975" b="18923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29657" cy="14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6F8" w:rsidRDefault="00DA76F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653698" w:rsidRDefault="00653698" w:rsidP="00E25E99">
      <w:pPr>
        <w:pStyle w:val="NoSpacing"/>
        <w:rPr>
          <w:sz w:val="28"/>
          <w:szCs w:val="28"/>
        </w:rPr>
      </w:pPr>
    </w:p>
    <w:p w:rsidR="00E25E99" w:rsidRPr="001C61A3" w:rsidRDefault="00653698" w:rsidP="00707784">
      <w:pPr>
        <w:pStyle w:val="Heading1"/>
      </w:pPr>
      <w:r>
        <w:lastRenderedPageBreak/>
        <w:t>M. 4</w:t>
      </w:r>
      <w:r w:rsidR="00707784">
        <w:t xml:space="preserve">. </w:t>
      </w:r>
      <w:r>
        <w:t>WRITTEN METHODS</w:t>
      </w:r>
    </w:p>
    <w:p w:rsidR="00E25E99" w:rsidRDefault="00E25E99" w:rsidP="00E25E99">
      <w:pPr>
        <w:pStyle w:val="NoSpacing"/>
      </w:pPr>
    </w:p>
    <w:p w:rsidR="00E25E99" w:rsidRPr="001C61A3" w:rsidRDefault="00DA76F8" w:rsidP="00E25E99">
      <w:pPr>
        <w:pStyle w:val="NoSpacing"/>
      </w:pPr>
      <w:r>
        <w:t>As shown in the last example, t</w:t>
      </w:r>
      <w:r w:rsidR="00707784">
        <w:t xml:space="preserve">he grid method for multiplication follows from the partitioning of arrays shown in section M. 4. </w:t>
      </w:r>
    </w:p>
    <w:p w:rsidR="00707784" w:rsidRDefault="00707784" w:rsidP="00707784">
      <w:pPr>
        <w:pStyle w:val="NoSpacing"/>
      </w:pPr>
    </w:p>
    <w:p w:rsidR="00707784" w:rsidRPr="001C61A3" w:rsidRDefault="00707784" w:rsidP="00707784">
      <w:pPr>
        <w:pStyle w:val="NoSpacing"/>
      </w:pPr>
      <w:r w:rsidRPr="001C61A3">
        <w:t>Children will approximate first</w:t>
      </w:r>
      <w:r>
        <w:t xml:space="preserve">, e.g. </w:t>
      </w:r>
      <w:r w:rsidRPr="001C61A3">
        <w:t>23 x 8 is approximately 25 x 8 = 200</w:t>
      </w:r>
    </w:p>
    <w:p w:rsidR="00707784" w:rsidRDefault="00707784" w:rsidP="00E25E99">
      <w:pPr>
        <w:pStyle w:val="NoSpacing"/>
      </w:pPr>
    </w:p>
    <w:p w:rsidR="00E25E99" w:rsidRPr="001C61A3" w:rsidRDefault="00707784" w:rsidP="00E25E99">
      <w:pPr>
        <w:pStyle w:val="NoSpacing"/>
      </w:pPr>
      <w:r>
        <w:rPr>
          <w:noProof/>
          <w:lang w:eastAsia="en-GB"/>
        </w:rPr>
        <w:drawing>
          <wp:inline distT="0" distB="0" distL="0" distR="0" wp14:anchorId="17404910" wp14:editId="374F4613">
            <wp:extent cx="4666574" cy="1787856"/>
            <wp:effectExtent l="190500" t="190500" r="191770" b="19367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66128" cy="178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E99" w:rsidRDefault="00DA76F8" w:rsidP="00E25E99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062E8C51" wp14:editId="4D90C8B8">
            <wp:extent cx="5199797" cy="1918814"/>
            <wp:effectExtent l="190500" t="190500" r="191770" b="19621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99299" cy="191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A62" w:rsidRDefault="004923A3" w:rsidP="00E25E99">
      <w:pPr>
        <w:pStyle w:val="NoSpacing"/>
        <w:rPr>
          <w:vertAlign w:val="superscript"/>
        </w:rPr>
      </w:pPr>
      <w:r>
        <w:rPr>
          <w:noProof/>
          <w:lang w:eastAsia="en-GB"/>
        </w:rPr>
        <w:drawing>
          <wp:inline distT="0" distB="0" distL="0" distR="0" wp14:anchorId="0FEFE43A" wp14:editId="5892AE5C">
            <wp:extent cx="5199797" cy="2480889"/>
            <wp:effectExtent l="190500" t="190500" r="191770" b="18669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98704" cy="2480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5E99" w:rsidRPr="001C61A3">
        <w:rPr>
          <w:vertAlign w:val="superscript"/>
        </w:rPr>
        <w:t xml:space="preserve">     </w:t>
      </w:r>
    </w:p>
    <w:p w:rsidR="00E25E99" w:rsidRDefault="00D92A62" w:rsidP="00E25E99">
      <w:pPr>
        <w:pStyle w:val="NoSpacing"/>
        <w:rPr>
          <w:vertAlign w:val="superscript"/>
        </w:rPr>
      </w:pPr>
      <w:r>
        <w:rPr>
          <w:noProof/>
          <w:lang w:eastAsia="en-GB"/>
        </w:rPr>
        <w:lastRenderedPageBreak/>
        <w:drawing>
          <wp:inline distT="0" distB="0" distL="0" distR="0" wp14:anchorId="0835AD72" wp14:editId="5FDE89AF">
            <wp:extent cx="5124734" cy="2392090"/>
            <wp:effectExtent l="190500" t="190500" r="190500" b="19875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25416" cy="239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5E99" w:rsidRPr="001C61A3">
        <w:rPr>
          <w:vertAlign w:val="superscript"/>
        </w:rPr>
        <w:t xml:space="preserve">      </w:t>
      </w:r>
    </w:p>
    <w:p w:rsidR="00653698" w:rsidRDefault="00653698" w:rsidP="00E25E99">
      <w:pPr>
        <w:pStyle w:val="NoSpacing"/>
        <w:rPr>
          <w:vertAlign w:val="superscript"/>
        </w:rPr>
      </w:pPr>
    </w:p>
    <w:p w:rsidR="00653698" w:rsidRDefault="00653698" w:rsidP="00E25E99">
      <w:pPr>
        <w:pStyle w:val="NoSpacing"/>
        <w:rPr>
          <w:vertAlign w:val="superscript"/>
        </w:rPr>
      </w:pPr>
    </w:p>
    <w:p w:rsidR="00653698" w:rsidRPr="001C61A3" w:rsidRDefault="00653698" w:rsidP="00E25E99">
      <w:pPr>
        <w:pStyle w:val="NoSpacing"/>
        <w:rPr>
          <w:vertAlign w:val="superscript"/>
        </w:rPr>
      </w:pPr>
      <w:r>
        <w:rPr>
          <w:noProof/>
          <w:lang w:eastAsia="en-GB"/>
        </w:rPr>
        <w:drawing>
          <wp:inline distT="0" distB="0" distL="0" distR="0" wp14:anchorId="07C60706" wp14:editId="7B6767B5">
            <wp:extent cx="5396948" cy="3518452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2969" cy="352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98" w:rsidRDefault="00653698">
      <w:r>
        <w:rPr>
          <w:noProof/>
          <w:lang w:eastAsia="en-GB"/>
        </w:rPr>
        <w:lastRenderedPageBreak/>
        <w:drawing>
          <wp:inline distT="0" distB="0" distL="0" distR="0" wp14:anchorId="66D814ED" wp14:editId="5F5A9F0F">
            <wp:extent cx="5724939" cy="6052930"/>
            <wp:effectExtent l="0" t="0" r="952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62" w:rsidRDefault="00D92A62">
      <w:r>
        <w:br w:type="page"/>
      </w:r>
    </w:p>
    <w:p w:rsidR="00E25E99" w:rsidRPr="001C61A3" w:rsidRDefault="004923A3" w:rsidP="004923A3">
      <w:pPr>
        <w:pStyle w:val="Heading1"/>
      </w:pPr>
      <w:r>
        <w:lastRenderedPageBreak/>
        <w:t xml:space="preserve">M. 6. </w:t>
      </w:r>
      <w:r>
        <w:tab/>
        <w:t>Multiplication by decimals</w:t>
      </w:r>
    </w:p>
    <w:p w:rsidR="00E25E99" w:rsidRPr="001C61A3" w:rsidRDefault="00E25E99" w:rsidP="00E25E99">
      <w:pPr>
        <w:pStyle w:val="NoSpacing"/>
        <w:rPr>
          <w:b/>
        </w:rPr>
      </w:pPr>
    </w:p>
    <w:p w:rsidR="00E25E99" w:rsidRDefault="004923A3" w:rsidP="00E25E99">
      <w:pPr>
        <w:pStyle w:val="NoSpacing"/>
      </w:pPr>
      <w:r>
        <w:t>The grid method is used to multiply decimals in the same manner. Mental methods should be used to find the entries in the grid a</w:t>
      </w:r>
      <w:r w:rsidR="00D92A62">
        <w:t>s necessary. Place value counters (available down to 0.01 are particularly useful here).</w:t>
      </w:r>
    </w:p>
    <w:p w:rsidR="00E25E99" w:rsidRDefault="00E25E99" w:rsidP="00E25E99">
      <w:pPr>
        <w:pStyle w:val="NoSpacing"/>
        <w:rPr>
          <w:b/>
          <w:sz w:val="28"/>
          <w:szCs w:val="28"/>
          <w:u w:val="single"/>
        </w:rPr>
      </w:pPr>
    </w:p>
    <w:p w:rsidR="004923A3" w:rsidRDefault="004923A3" w:rsidP="00E25E99">
      <w:pPr>
        <w:pStyle w:val="NoSpacing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4651147" wp14:editId="124D760E">
            <wp:extent cx="4919870" cy="1103244"/>
            <wp:effectExtent l="190500" t="190500" r="186055" b="1924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22588" cy="110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23A3" w:rsidRPr="001C61A3" w:rsidRDefault="004923A3" w:rsidP="00E25E99">
      <w:pPr>
        <w:pStyle w:val="NoSpacing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F715417" wp14:editId="044968B1">
            <wp:extent cx="5088835" cy="1292087"/>
            <wp:effectExtent l="190500" t="190500" r="188595" b="19431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1" cy="129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8C9" w:rsidRDefault="00653698">
      <w:r>
        <w:rPr>
          <w:noProof/>
          <w:lang w:eastAsia="en-GB"/>
        </w:rPr>
        <w:drawing>
          <wp:inline distT="0" distB="0" distL="0" distR="0" wp14:anchorId="6CFD59EF" wp14:editId="36FC5CC7">
            <wp:extent cx="5721232" cy="4164496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C9" w:rsidRPr="009E640F" w:rsidRDefault="00B815AB" w:rsidP="00653698">
      <w:r>
        <w:br w:type="page"/>
      </w:r>
      <w:r w:rsidR="008748C9">
        <w:lastRenderedPageBreak/>
        <w:t>Division</w:t>
      </w:r>
    </w:p>
    <w:p w:rsidR="008748C9" w:rsidRPr="009E640F" w:rsidRDefault="008748C9" w:rsidP="008748C9">
      <w:pPr>
        <w:pStyle w:val="Heading1"/>
      </w:pPr>
      <w:r>
        <w:t xml:space="preserve">D. 1. </w:t>
      </w:r>
      <w:r>
        <w:tab/>
        <w:t>What is division?</w:t>
      </w:r>
    </w:p>
    <w:p w:rsidR="00B815AB" w:rsidRDefault="00B815AB" w:rsidP="008748C9">
      <w:pPr>
        <w:pStyle w:val="NoSpacing"/>
      </w:pPr>
    </w:p>
    <w:p w:rsidR="008748C9" w:rsidRDefault="00B815AB" w:rsidP="008748C9">
      <w:pPr>
        <w:pStyle w:val="NoSpacing"/>
      </w:pPr>
      <w:r>
        <w:t>Children will first learn about division in terms of grouping objects, sharing equally and by repeatedly subtracting:</w:t>
      </w:r>
    </w:p>
    <w:p w:rsidR="00B815AB" w:rsidRDefault="00B815AB" w:rsidP="008748C9">
      <w:pPr>
        <w:pStyle w:val="NoSpacing"/>
      </w:pPr>
    </w:p>
    <w:p w:rsidR="00B815AB" w:rsidRPr="00B815AB" w:rsidRDefault="00B815AB" w:rsidP="008748C9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29DE001D" wp14:editId="44B70FD5">
            <wp:extent cx="4149306" cy="1966722"/>
            <wp:effectExtent l="190500" t="190500" r="194310" b="18605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52881" cy="1968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8C9" w:rsidRPr="00B815AB" w:rsidRDefault="00B815AB" w:rsidP="008748C9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D7A6B5D" wp14:editId="3C75BD3B">
            <wp:extent cx="4191000" cy="1924050"/>
            <wp:effectExtent l="190500" t="190500" r="190500" b="19050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5AB" w:rsidRDefault="00B815AB" w:rsidP="008748C9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4A7BF564" wp14:editId="5EDAED4B">
            <wp:extent cx="4192438" cy="1647360"/>
            <wp:effectExtent l="190500" t="190500" r="189230" b="18161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94010" cy="1647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5AB" w:rsidRDefault="00B815AB">
      <w:pPr>
        <w:rPr>
          <w:b/>
        </w:rPr>
      </w:pPr>
      <w:r>
        <w:rPr>
          <w:b/>
        </w:rPr>
        <w:br w:type="page"/>
      </w:r>
    </w:p>
    <w:p w:rsidR="00653698" w:rsidRDefault="00653698">
      <w:pPr>
        <w:rPr>
          <w:b/>
        </w:rPr>
      </w:pPr>
    </w:p>
    <w:p w:rsidR="00653698" w:rsidRDefault="0065369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F084281" wp14:editId="2EDDA04F">
            <wp:extent cx="5731510" cy="4500093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C9" w:rsidRDefault="008748C9" w:rsidP="008748C9">
      <w:pPr>
        <w:pStyle w:val="NoSpacing"/>
        <w:rPr>
          <w:b/>
        </w:rPr>
      </w:pPr>
    </w:p>
    <w:p w:rsidR="00B815AB" w:rsidRPr="00B815AB" w:rsidRDefault="00B815AB" w:rsidP="008748C9">
      <w:pPr>
        <w:pStyle w:val="NoSpacing"/>
      </w:pPr>
    </w:p>
    <w:p w:rsidR="008748C9" w:rsidRPr="009E640F" w:rsidRDefault="008748C9" w:rsidP="008748C9">
      <w:pPr>
        <w:pStyle w:val="NoSpacing"/>
      </w:pPr>
    </w:p>
    <w:p w:rsidR="008C22CB" w:rsidRDefault="008C22CB" w:rsidP="008748C9">
      <w:pPr>
        <w:pStyle w:val="NoSpacing"/>
        <w:rPr>
          <w:b/>
          <w:sz w:val="28"/>
          <w:szCs w:val="28"/>
          <w:u w:val="single"/>
        </w:rPr>
      </w:pPr>
    </w:p>
    <w:p w:rsidR="008748C9" w:rsidRPr="00653698" w:rsidRDefault="008748C9" w:rsidP="008748C9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8748C9" w:rsidRDefault="004134D7" w:rsidP="004134D7">
      <w:pPr>
        <w:pStyle w:val="Heading1"/>
      </w:pPr>
      <w:r>
        <w:lastRenderedPageBreak/>
        <w:tab/>
      </w:r>
    </w:p>
    <w:p w:rsidR="004134D7" w:rsidRDefault="004134D7" w:rsidP="004134D7">
      <w:pPr>
        <w:pStyle w:val="NoSpacing"/>
      </w:pPr>
    </w:p>
    <w:p w:rsidR="009E208A" w:rsidRDefault="009E208A" w:rsidP="004134D7">
      <w:pPr>
        <w:pStyle w:val="NoSpacing"/>
      </w:pPr>
      <w:r>
        <w:t>This method is suitable for use with larger divisors as well as smaller ones. Once children understand the written method for repeated subtraction with single-digit divisors, they progress to larger divisors. This can be supported by use of unmarked number-lines. Place value counters are particularly useful here. See video for more information.</w:t>
      </w:r>
    </w:p>
    <w:p w:rsidR="009E208A" w:rsidRDefault="00A558F6" w:rsidP="009E208A">
      <w:pPr>
        <w:rPr>
          <w:rFonts w:ascii="Life's A Beach" w:hAnsi="Life's A Beach"/>
        </w:rPr>
      </w:pPr>
      <w:r>
        <w:rPr>
          <w:noProof/>
          <w:lang w:eastAsia="en-GB"/>
        </w:rPr>
        <w:drawing>
          <wp:inline distT="0" distB="0" distL="0" distR="0" wp14:anchorId="0F7BEF2B" wp14:editId="416A0713">
            <wp:extent cx="4860235" cy="884582"/>
            <wp:effectExtent l="190500" t="190500" r="188595" b="18224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6282" cy="889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48C9" w:rsidRDefault="00A558F6" w:rsidP="008748C9">
      <w:pPr>
        <w:pStyle w:val="NoSpacing"/>
        <w:rPr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250B93CE" wp14:editId="48320753">
            <wp:extent cx="2398272" cy="1441174"/>
            <wp:effectExtent l="190500" t="190500" r="193040" b="1974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01275" cy="144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3698" w:rsidRDefault="00653698" w:rsidP="008748C9">
      <w:pPr>
        <w:pStyle w:val="NoSpacing"/>
        <w:rPr>
          <w:sz w:val="16"/>
          <w:szCs w:val="16"/>
        </w:rPr>
      </w:pPr>
    </w:p>
    <w:p w:rsidR="00653698" w:rsidRDefault="00653698" w:rsidP="008748C9">
      <w:pPr>
        <w:pStyle w:val="NoSpacing"/>
        <w:rPr>
          <w:sz w:val="16"/>
          <w:szCs w:val="16"/>
        </w:rPr>
      </w:pPr>
    </w:p>
    <w:p w:rsidR="008748C9" w:rsidRDefault="00653698" w:rsidP="00A558F6">
      <w:pPr>
        <w:pStyle w:val="Heading1"/>
      </w:pPr>
      <w:r>
        <w:t>sho</w:t>
      </w:r>
      <w:r w:rsidR="00A558F6">
        <w:t>rt Division</w:t>
      </w:r>
    </w:p>
    <w:p w:rsidR="00A558F6" w:rsidRDefault="00A558F6" w:rsidP="00A558F6">
      <w:pPr>
        <w:pStyle w:val="NoSpacing"/>
      </w:pPr>
    </w:p>
    <w:p w:rsidR="00A558F6" w:rsidRDefault="00A558F6" w:rsidP="00A558F6">
      <w:pPr>
        <w:pStyle w:val="NoSpacing"/>
      </w:pPr>
      <w:proofErr w:type="spellStart"/>
      <w:r>
        <w:t>Dienes</w:t>
      </w:r>
      <w:proofErr w:type="spellEnd"/>
      <w:r>
        <w:t xml:space="preserve"> apparatus and place-value counters are used to introduce division</w:t>
      </w:r>
      <w:r w:rsidR="00653698">
        <w:t xml:space="preserve"> by grouping after partitioning.</w:t>
      </w:r>
    </w:p>
    <w:p w:rsidR="00A558F6" w:rsidRPr="00A558F6" w:rsidRDefault="00A558F6" w:rsidP="00A558F6">
      <w:pPr>
        <w:pStyle w:val="NoSpacing"/>
      </w:pPr>
      <w:r>
        <w:rPr>
          <w:noProof/>
          <w:lang w:eastAsia="en-GB"/>
        </w:rPr>
        <w:drawing>
          <wp:inline distT="0" distB="0" distL="0" distR="0" wp14:anchorId="4945E3D9" wp14:editId="370E567F">
            <wp:extent cx="5287618" cy="1769165"/>
            <wp:effectExtent l="190500" t="190500" r="199390" b="19304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90379" cy="1770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D67" w:rsidRDefault="00532D67" w:rsidP="00653698">
      <w:pPr>
        <w:pStyle w:val="NoSpacing"/>
      </w:pPr>
      <w:r>
        <w:rPr>
          <w:noProof/>
          <w:lang w:eastAsia="en-GB"/>
        </w:rPr>
        <w:drawing>
          <wp:inline distT="0" distB="0" distL="0" distR="0" wp14:anchorId="34EB4A6B" wp14:editId="4192C1B7">
            <wp:extent cx="2118556" cy="864704"/>
            <wp:effectExtent l="190500" t="190500" r="186690" b="18351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21371" cy="86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D67" w:rsidRDefault="00532D67" w:rsidP="00532D67">
      <w:pPr>
        <w:pStyle w:val="Heading1"/>
      </w:pPr>
      <w:r>
        <w:lastRenderedPageBreak/>
        <w:tab/>
        <w:t>Alternative presentations of the remainder</w:t>
      </w:r>
    </w:p>
    <w:p w:rsidR="00756197" w:rsidRDefault="00756197" w:rsidP="00532D67">
      <w:r>
        <w:rPr>
          <w:noProof/>
          <w:lang w:eastAsia="en-GB"/>
        </w:rPr>
        <w:drawing>
          <wp:inline distT="0" distB="0" distL="0" distR="0" wp14:anchorId="719F10BC" wp14:editId="293C98AA">
            <wp:extent cx="4763068" cy="2440650"/>
            <wp:effectExtent l="190500" t="190500" r="190500" b="18859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64581" cy="24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756197" w:rsidRDefault="00756197" w:rsidP="00532D67">
      <w:r>
        <w:t xml:space="preserve">Presentation of the remainder as a decimal can be done either by converting the fraction form above to a decimal, or using the extended short method for division. Place value counters (available down to 0.01) are particularly useful here. </w:t>
      </w:r>
    </w:p>
    <w:p w:rsidR="005B70F1" w:rsidRDefault="005B70F1" w:rsidP="00532D67">
      <w:pPr>
        <w:rPr>
          <w:rFonts w:ascii="Lucida Console" w:hAnsi="Lucida Console"/>
          <w:sz w:val="40"/>
        </w:rPr>
      </w:pPr>
      <w:r>
        <w:rPr>
          <w:noProof/>
          <w:lang w:eastAsia="en-GB"/>
        </w:rPr>
        <w:drawing>
          <wp:inline distT="0" distB="0" distL="0" distR="0" wp14:anchorId="3A045244" wp14:editId="4BB3B59B">
            <wp:extent cx="2790825" cy="1323975"/>
            <wp:effectExtent l="190500" t="190500" r="200025" b="2000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3424" w:rsidRDefault="00E63424">
      <w:pPr>
        <w:rPr>
          <w:rFonts w:ascii="Lucida Console" w:hAnsi="Lucida Console"/>
          <w:sz w:val="40"/>
        </w:rPr>
      </w:pPr>
    </w:p>
    <w:sectPr w:rsidR="00E63424" w:rsidSect="00934BBF">
      <w:footerReference w:type="default" r:id="rId79"/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6F3" w:rsidRDefault="00BB16F3" w:rsidP="00934BBF">
      <w:pPr>
        <w:spacing w:before="0" w:after="0" w:line="240" w:lineRule="auto"/>
      </w:pPr>
      <w:r>
        <w:separator/>
      </w:r>
    </w:p>
  </w:endnote>
  <w:endnote w:type="continuationSeparator" w:id="0">
    <w:p w:rsidR="00BB16F3" w:rsidRDefault="00BB16F3" w:rsidP="00934B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Young">
    <w:charset w:val="00"/>
    <w:family w:val="auto"/>
    <w:pitch w:val="variable"/>
    <w:sig w:usb0="80000023" w:usb1="08000008" w:usb2="14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fe's A Beach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allimarke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text1" w:themeTint="80"/>
      </w:rPr>
      <w:id w:val="-1273399330"/>
      <w:docPartObj>
        <w:docPartGallery w:val="Page Numbers (Bottom of Page)"/>
        <w:docPartUnique/>
      </w:docPartObj>
    </w:sdtPr>
    <w:sdtEndPr/>
    <w:sdtContent>
      <w:sdt>
        <w:sdtPr>
          <w:rPr>
            <w:color w:val="7F7F7F" w:themeColor="text1" w:themeTint="8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25E99" w:rsidRPr="00353DE8" w:rsidRDefault="003E7649" w:rsidP="00353DE8">
            <w:pPr>
              <w:pStyle w:val="Foo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Mathematics Policy</w:t>
            </w:r>
            <w:r>
              <w:rPr>
                <w:color w:val="7F7F7F" w:themeColor="text1" w:themeTint="80"/>
              </w:rPr>
              <w:tab/>
            </w:r>
            <w:r w:rsidR="00E25E99" w:rsidRPr="00353DE8">
              <w:rPr>
                <w:color w:val="7F7F7F" w:themeColor="text1" w:themeTint="80"/>
              </w:rPr>
              <w:tab/>
              <w:t xml:space="preserve">Page </w: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="00E25E99" w:rsidRPr="00353DE8">
              <w:rPr>
                <w:b/>
                <w:bCs/>
                <w:color w:val="7F7F7F" w:themeColor="text1" w:themeTint="80"/>
              </w:rPr>
              <w:instrText xml:space="preserve"> PAGE </w:instrTex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="000A51DC">
              <w:rPr>
                <w:b/>
                <w:bCs/>
                <w:noProof/>
                <w:color w:val="7F7F7F" w:themeColor="text1" w:themeTint="80"/>
              </w:rPr>
              <w:t>1</w: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="00E25E99" w:rsidRPr="00353DE8">
              <w:rPr>
                <w:color w:val="7F7F7F" w:themeColor="text1" w:themeTint="80"/>
              </w:rPr>
              <w:t xml:space="preserve"> of </w: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="00E25E99" w:rsidRPr="00353DE8">
              <w:rPr>
                <w:b/>
                <w:bCs/>
                <w:color w:val="7F7F7F" w:themeColor="text1" w:themeTint="80"/>
              </w:rPr>
              <w:instrText xml:space="preserve"> NUMPAGES  </w:instrTex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="000A51DC">
              <w:rPr>
                <w:b/>
                <w:bCs/>
                <w:noProof/>
                <w:color w:val="7F7F7F" w:themeColor="text1" w:themeTint="80"/>
              </w:rPr>
              <w:t>24</w:t>
            </w:r>
            <w:r w:rsidR="00E25E99" w:rsidRPr="00353DE8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p>
        </w:sdtContent>
      </w:sdt>
    </w:sdtContent>
  </w:sdt>
  <w:p w:rsidR="00E25E99" w:rsidRDefault="00E25E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6F3" w:rsidRDefault="00BB16F3" w:rsidP="00934BBF">
      <w:pPr>
        <w:spacing w:before="0" w:after="0" w:line="240" w:lineRule="auto"/>
      </w:pPr>
      <w:r>
        <w:separator/>
      </w:r>
    </w:p>
  </w:footnote>
  <w:footnote w:type="continuationSeparator" w:id="0">
    <w:p w:rsidR="00BB16F3" w:rsidRDefault="00BB16F3" w:rsidP="00934BB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6.25pt;height:370.15pt" o:bullet="t">
        <v:imagedata r:id="rId1" o:title="Academy shield"/>
      </v:shape>
    </w:pict>
  </w:numPicBullet>
  <w:abstractNum w:abstractNumId="0">
    <w:nsid w:val="05693D18"/>
    <w:multiLevelType w:val="hybridMultilevel"/>
    <w:tmpl w:val="EC340630"/>
    <w:lvl w:ilvl="0" w:tplc="F7C4E06E">
      <w:start w:val="1"/>
      <w:numFmt w:val="bullet"/>
      <w:lvlText w:val=""/>
      <w:lvlJc w:val="left"/>
      <w:pPr>
        <w:tabs>
          <w:tab w:val="num" w:pos="642"/>
        </w:tabs>
        <w:ind w:left="642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9E00256"/>
    <w:multiLevelType w:val="hybridMultilevel"/>
    <w:tmpl w:val="85DCE2CA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C0646"/>
    <w:multiLevelType w:val="hybridMultilevel"/>
    <w:tmpl w:val="93C47248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501CF"/>
    <w:multiLevelType w:val="hybridMultilevel"/>
    <w:tmpl w:val="224E6398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824CA"/>
    <w:multiLevelType w:val="hybridMultilevel"/>
    <w:tmpl w:val="393C37F6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B5AEF"/>
    <w:multiLevelType w:val="hybridMultilevel"/>
    <w:tmpl w:val="FFF272A8"/>
    <w:lvl w:ilvl="0" w:tplc="51BE6EE6">
      <w:numFmt w:val="bullet"/>
      <w:lvlText w:val="-"/>
      <w:lvlJc w:val="left"/>
      <w:pPr>
        <w:ind w:left="1440" w:hanging="360"/>
      </w:pPr>
      <w:rPr>
        <w:rFonts w:ascii="Lucida Console" w:eastAsiaTheme="minorEastAsia" w:hAnsi="Lucida Consol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5E6F99"/>
    <w:multiLevelType w:val="hybridMultilevel"/>
    <w:tmpl w:val="1724265A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D91BDA"/>
    <w:multiLevelType w:val="hybridMultilevel"/>
    <w:tmpl w:val="5CE4235C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F146A3"/>
    <w:multiLevelType w:val="hybridMultilevel"/>
    <w:tmpl w:val="2A38F11A"/>
    <w:lvl w:ilvl="0" w:tplc="DBF025B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1C4799"/>
    <w:multiLevelType w:val="hybridMultilevel"/>
    <w:tmpl w:val="1AEE6F7E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93298"/>
    <w:multiLevelType w:val="hybridMultilevel"/>
    <w:tmpl w:val="45C4DCA6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F74CD1"/>
    <w:multiLevelType w:val="hybridMultilevel"/>
    <w:tmpl w:val="9EEC718A"/>
    <w:lvl w:ilvl="0" w:tplc="5F9EA5F0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3A0932"/>
    <w:multiLevelType w:val="hybridMultilevel"/>
    <w:tmpl w:val="0AF476D4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31EC3"/>
    <w:multiLevelType w:val="hybridMultilevel"/>
    <w:tmpl w:val="96524194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40631"/>
    <w:multiLevelType w:val="hybridMultilevel"/>
    <w:tmpl w:val="D83C1BF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474322"/>
    <w:multiLevelType w:val="hybridMultilevel"/>
    <w:tmpl w:val="836674C4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62D23"/>
    <w:multiLevelType w:val="hybridMultilevel"/>
    <w:tmpl w:val="308A665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BA6A4F"/>
    <w:multiLevelType w:val="hybridMultilevel"/>
    <w:tmpl w:val="28C21C18"/>
    <w:lvl w:ilvl="0" w:tplc="B08C6254">
      <w:start w:val="1"/>
      <w:numFmt w:val="bullet"/>
      <w:lvlText w:val=""/>
      <w:lvlPicBulletId w:val="0"/>
      <w:lvlJc w:val="left"/>
      <w:pPr>
        <w:ind w:left="75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5C11366A"/>
    <w:multiLevelType w:val="hybridMultilevel"/>
    <w:tmpl w:val="9A06778A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8525A"/>
    <w:multiLevelType w:val="hybridMultilevel"/>
    <w:tmpl w:val="2D6AA3D2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DA0FD6"/>
    <w:multiLevelType w:val="hybridMultilevel"/>
    <w:tmpl w:val="4CCCB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35249D"/>
    <w:multiLevelType w:val="hybridMultilevel"/>
    <w:tmpl w:val="FB7C6CDA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FF0F39"/>
    <w:multiLevelType w:val="hybridMultilevel"/>
    <w:tmpl w:val="841A47F6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3164D9"/>
    <w:multiLevelType w:val="hybridMultilevel"/>
    <w:tmpl w:val="CAD86BCE"/>
    <w:lvl w:ilvl="0" w:tplc="2FB219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89623B"/>
    <w:multiLevelType w:val="hybridMultilevel"/>
    <w:tmpl w:val="8E82B15E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E41CAB"/>
    <w:multiLevelType w:val="hybridMultilevel"/>
    <w:tmpl w:val="0E2E57AE"/>
    <w:lvl w:ilvl="0" w:tplc="F7C4E06E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461D19"/>
    <w:multiLevelType w:val="hybridMultilevel"/>
    <w:tmpl w:val="E61C6C56"/>
    <w:lvl w:ilvl="0" w:tplc="DBF025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FA7FAA"/>
    <w:multiLevelType w:val="hybridMultilevel"/>
    <w:tmpl w:val="B2CA7330"/>
    <w:lvl w:ilvl="0" w:tplc="5F9EA5F0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613FD9"/>
    <w:multiLevelType w:val="hybridMultilevel"/>
    <w:tmpl w:val="33521D08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243200"/>
    <w:multiLevelType w:val="hybridMultilevel"/>
    <w:tmpl w:val="D5EAE886"/>
    <w:lvl w:ilvl="0" w:tplc="B08C62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2"/>
  </w:num>
  <w:num w:numId="4">
    <w:abstractNumId w:val="6"/>
  </w:num>
  <w:num w:numId="5">
    <w:abstractNumId w:val="13"/>
  </w:num>
  <w:num w:numId="6">
    <w:abstractNumId w:val="26"/>
  </w:num>
  <w:num w:numId="7">
    <w:abstractNumId w:val="29"/>
  </w:num>
  <w:num w:numId="8">
    <w:abstractNumId w:val="3"/>
  </w:num>
  <w:num w:numId="9">
    <w:abstractNumId w:val="1"/>
  </w:num>
  <w:num w:numId="10">
    <w:abstractNumId w:val="2"/>
  </w:num>
  <w:num w:numId="11">
    <w:abstractNumId w:val="24"/>
  </w:num>
  <w:num w:numId="12">
    <w:abstractNumId w:val="28"/>
  </w:num>
  <w:num w:numId="13">
    <w:abstractNumId w:val="9"/>
  </w:num>
  <w:num w:numId="14">
    <w:abstractNumId w:val="15"/>
  </w:num>
  <w:num w:numId="15">
    <w:abstractNumId w:val="8"/>
  </w:num>
  <w:num w:numId="16">
    <w:abstractNumId w:val="18"/>
  </w:num>
  <w:num w:numId="17">
    <w:abstractNumId w:val="19"/>
  </w:num>
  <w:num w:numId="18">
    <w:abstractNumId w:val="10"/>
  </w:num>
  <w:num w:numId="19">
    <w:abstractNumId w:val="16"/>
  </w:num>
  <w:num w:numId="20">
    <w:abstractNumId w:val="17"/>
  </w:num>
  <w:num w:numId="21">
    <w:abstractNumId w:val="23"/>
  </w:num>
  <w:num w:numId="22">
    <w:abstractNumId w:val="21"/>
  </w:num>
  <w:num w:numId="23">
    <w:abstractNumId w:val="25"/>
  </w:num>
  <w:num w:numId="24">
    <w:abstractNumId w:val="0"/>
  </w:num>
  <w:num w:numId="25">
    <w:abstractNumId w:val="14"/>
  </w:num>
  <w:num w:numId="26">
    <w:abstractNumId w:val="20"/>
  </w:num>
  <w:num w:numId="27">
    <w:abstractNumId w:val="12"/>
  </w:num>
  <w:num w:numId="28">
    <w:abstractNumId w:val="11"/>
  </w:num>
  <w:num w:numId="29">
    <w:abstractNumId w:val="2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BF"/>
    <w:rsid w:val="00052E35"/>
    <w:rsid w:val="0005793A"/>
    <w:rsid w:val="000800E2"/>
    <w:rsid w:val="000915AD"/>
    <w:rsid w:val="000A51DC"/>
    <w:rsid w:val="000A6266"/>
    <w:rsid w:val="000B4150"/>
    <w:rsid w:val="000B6D50"/>
    <w:rsid w:val="000E4A1C"/>
    <w:rsid w:val="001035C8"/>
    <w:rsid w:val="00132EC5"/>
    <w:rsid w:val="00182A33"/>
    <w:rsid w:val="001854AE"/>
    <w:rsid w:val="001D4BB4"/>
    <w:rsid w:val="001E63CC"/>
    <w:rsid w:val="001F7455"/>
    <w:rsid w:val="00215B1A"/>
    <w:rsid w:val="0023116B"/>
    <w:rsid w:val="00237107"/>
    <w:rsid w:val="002A0781"/>
    <w:rsid w:val="002B62F2"/>
    <w:rsid w:val="002C672A"/>
    <w:rsid w:val="002D49C1"/>
    <w:rsid w:val="002F196B"/>
    <w:rsid w:val="00303EF1"/>
    <w:rsid w:val="0032633D"/>
    <w:rsid w:val="00344B77"/>
    <w:rsid w:val="00347A61"/>
    <w:rsid w:val="00353DE8"/>
    <w:rsid w:val="00381738"/>
    <w:rsid w:val="003D31D7"/>
    <w:rsid w:val="003E7649"/>
    <w:rsid w:val="003F484B"/>
    <w:rsid w:val="00403758"/>
    <w:rsid w:val="00403E9F"/>
    <w:rsid w:val="004134D7"/>
    <w:rsid w:val="00431493"/>
    <w:rsid w:val="00441DB1"/>
    <w:rsid w:val="004923A3"/>
    <w:rsid w:val="004C065B"/>
    <w:rsid w:val="004D3802"/>
    <w:rsid w:val="00532D67"/>
    <w:rsid w:val="005B45EB"/>
    <w:rsid w:val="005B70F1"/>
    <w:rsid w:val="005F7206"/>
    <w:rsid w:val="00613C26"/>
    <w:rsid w:val="00653698"/>
    <w:rsid w:val="00676D81"/>
    <w:rsid w:val="00693419"/>
    <w:rsid w:val="00707784"/>
    <w:rsid w:val="00756197"/>
    <w:rsid w:val="00770D71"/>
    <w:rsid w:val="00777398"/>
    <w:rsid w:val="00791BB6"/>
    <w:rsid w:val="00840F09"/>
    <w:rsid w:val="008748C9"/>
    <w:rsid w:val="008C22CB"/>
    <w:rsid w:val="00906143"/>
    <w:rsid w:val="00934BBF"/>
    <w:rsid w:val="00950244"/>
    <w:rsid w:val="00986455"/>
    <w:rsid w:val="009937F8"/>
    <w:rsid w:val="009E208A"/>
    <w:rsid w:val="00A119DC"/>
    <w:rsid w:val="00A34CD9"/>
    <w:rsid w:val="00A558F6"/>
    <w:rsid w:val="00A96CC1"/>
    <w:rsid w:val="00B17BC2"/>
    <w:rsid w:val="00B268D1"/>
    <w:rsid w:val="00B658A2"/>
    <w:rsid w:val="00B815AB"/>
    <w:rsid w:val="00BB16F3"/>
    <w:rsid w:val="00BB4ECE"/>
    <w:rsid w:val="00BC5114"/>
    <w:rsid w:val="00CB4DF1"/>
    <w:rsid w:val="00CB60BE"/>
    <w:rsid w:val="00D92A62"/>
    <w:rsid w:val="00DA76F8"/>
    <w:rsid w:val="00DF2775"/>
    <w:rsid w:val="00E25E99"/>
    <w:rsid w:val="00E50306"/>
    <w:rsid w:val="00E60F14"/>
    <w:rsid w:val="00E63424"/>
    <w:rsid w:val="00EB13A2"/>
    <w:rsid w:val="00EB6BCC"/>
    <w:rsid w:val="00ED717E"/>
    <w:rsid w:val="00EF2924"/>
    <w:rsid w:val="00F41DA2"/>
    <w:rsid w:val="00F44F5D"/>
    <w:rsid w:val="00F954C2"/>
    <w:rsid w:val="00FA5119"/>
    <w:rsid w:val="00FA6369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BB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BBF"/>
    <w:pPr>
      <w:pBdr>
        <w:top w:val="single" w:sz="24" w:space="0" w:color="727CA3" w:themeColor="accent1"/>
        <w:left w:val="single" w:sz="24" w:space="0" w:color="727CA3" w:themeColor="accent1"/>
        <w:bottom w:val="single" w:sz="24" w:space="0" w:color="727CA3" w:themeColor="accent1"/>
        <w:right w:val="single" w:sz="24" w:space="0" w:color="727CA3" w:themeColor="accent1"/>
      </w:pBdr>
      <w:shd w:val="clear" w:color="auto" w:fill="727CA3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BBF"/>
    <w:pPr>
      <w:pBdr>
        <w:top w:val="single" w:sz="24" w:space="0" w:color="E2E4EC" w:themeColor="accent1" w:themeTint="33"/>
        <w:left w:val="single" w:sz="24" w:space="0" w:color="E2E4EC" w:themeColor="accent1" w:themeTint="33"/>
        <w:bottom w:val="single" w:sz="24" w:space="0" w:color="E2E4EC" w:themeColor="accent1" w:themeTint="33"/>
        <w:right w:val="single" w:sz="24" w:space="0" w:color="E2E4EC" w:themeColor="accent1" w:themeTint="33"/>
      </w:pBdr>
      <w:shd w:val="clear" w:color="auto" w:fill="E2E4E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BBF"/>
    <w:pPr>
      <w:pBdr>
        <w:top w:val="single" w:sz="6" w:space="2" w:color="727CA3" w:themeColor="accent1"/>
        <w:left w:val="single" w:sz="6" w:space="2" w:color="727CA3" w:themeColor="accent1"/>
      </w:pBdr>
      <w:spacing w:before="300" w:after="0"/>
      <w:outlineLvl w:val="2"/>
    </w:pPr>
    <w:rPr>
      <w:caps/>
      <w:color w:val="363C5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4BBF"/>
    <w:pPr>
      <w:pBdr>
        <w:top w:val="dotted" w:sz="6" w:space="2" w:color="727CA3" w:themeColor="accent1"/>
        <w:left w:val="dotted" w:sz="6" w:space="2" w:color="727CA3" w:themeColor="accent1"/>
      </w:pBdr>
      <w:spacing w:before="300" w:after="0"/>
      <w:outlineLvl w:val="3"/>
    </w:pPr>
    <w:rPr>
      <w:caps/>
      <w:color w:val="525A7D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BBF"/>
    <w:pPr>
      <w:pBdr>
        <w:bottom w:val="single" w:sz="6" w:space="1" w:color="727CA3" w:themeColor="accent1"/>
      </w:pBdr>
      <w:spacing w:before="300" w:after="0"/>
      <w:outlineLvl w:val="4"/>
    </w:pPr>
    <w:rPr>
      <w:caps/>
      <w:color w:val="525A7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BBF"/>
    <w:pPr>
      <w:pBdr>
        <w:bottom w:val="dotted" w:sz="6" w:space="1" w:color="727CA3" w:themeColor="accent1"/>
      </w:pBdr>
      <w:spacing w:before="300" w:after="0"/>
      <w:outlineLvl w:val="5"/>
    </w:pPr>
    <w:rPr>
      <w:caps/>
      <w:color w:val="525A7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BBF"/>
    <w:pPr>
      <w:spacing w:before="300" w:after="0"/>
      <w:outlineLvl w:val="6"/>
    </w:pPr>
    <w:rPr>
      <w:caps/>
      <w:color w:val="525A7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BB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BB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BBF"/>
    <w:rPr>
      <w:b/>
      <w:bCs/>
      <w:caps/>
      <w:color w:val="FFFFFF" w:themeColor="background1"/>
      <w:spacing w:val="15"/>
      <w:shd w:val="clear" w:color="auto" w:fill="727CA3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34BBF"/>
    <w:rPr>
      <w:caps/>
      <w:spacing w:val="15"/>
      <w:shd w:val="clear" w:color="auto" w:fill="E2E4E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BBF"/>
    <w:rPr>
      <w:caps/>
      <w:color w:val="363C5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B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BBF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4BBF"/>
    <w:rPr>
      <w:b/>
      <w:bCs/>
      <w:color w:val="525A7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4BBF"/>
    <w:pPr>
      <w:spacing w:before="720"/>
    </w:pPr>
    <w:rPr>
      <w:caps/>
      <w:color w:val="727CA3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4BBF"/>
    <w:rPr>
      <w:caps/>
      <w:color w:val="727CA3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BB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4BB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34BBF"/>
    <w:rPr>
      <w:b/>
      <w:bCs/>
    </w:rPr>
  </w:style>
  <w:style w:type="character" w:styleId="Emphasis">
    <w:name w:val="Emphasis"/>
    <w:uiPriority w:val="20"/>
    <w:qFormat/>
    <w:rsid w:val="00934BBF"/>
    <w:rPr>
      <w:caps/>
      <w:color w:val="363C5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934BB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4BB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34B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4BB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34BB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BBF"/>
    <w:pPr>
      <w:pBdr>
        <w:top w:val="single" w:sz="4" w:space="10" w:color="727CA3" w:themeColor="accent1"/>
        <w:left w:val="single" w:sz="4" w:space="10" w:color="727CA3" w:themeColor="accent1"/>
      </w:pBdr>
      <w:spacing w:after="0"/>
      <w:ind w:left="1296" w:right="1152"/>
      <w:jc w:val="both"/>
    </w:pPr>
    <w:rPr>
      <w:i/>
      <w:iCs/>
      <w:color w:val="727CA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BBF"/>
    <w:rPr>
      <w:i/>
      <w:iCs/>
      <w:color w:val="727CA3" w:themeColor="accent1"/>
      <w:sz w:val="20"/>
      <w:szCs w:val="20"/>
    </w:rPr>
  </w:style>
  <w:style w:type="character" w:styleId="SubtleEmphasis">
    <w:name w:val="Subtle Emphasis"/>
    <w:uiPriority w:val="19"/>
    <w:qFormat/>
    <w:rsid w:val="00934BBF"/>
    <w:rPr>
      <w:i/>
      <w:iCs/>
      <w:color w:val="363C53" w:themeColor="accent1" w:themeShade="7F"/>
    </w:rPr>
  </w:style>
  <w:style w:type="character" w:styleId="IntenseEmphasis">
    <w:name w:val="Intense Emphasis"/>
    <w:uiPriority w:val="21"/>
    <w:qFormat/>
    <w:rsid w:val="00934BBF"/>
    <w:rPr>
      <w:b/>
      <w:bCs/>
      <w:caps/>
      <w:color w:val="363C53" w:themeColor="accent1" w:themeShade="7F"/>
      <w:spacing w:val="10"/>
    </w:rPr>
  </w:style>
  <w:style w:type="character" w:styleId="SubtleReference">
    <w:name w:val="Subtle Reference"/>
    <w:uiPriority w:val="31"/>
    <w:qFormat/>
    <w:rsid w:val="00934BBF"/>
    <w:rPr>
      <w:b/>
      <w:bCs/>
      <w:color w:val="727CA3" w:themeColor="accent1"/>
    </w:rPr>
  </w:style>
  <w:style w:type="character" w:styleId="IntenseReference">
    <w:name w:val="Intense Reference"/>
    <w:uiPriority w:val="32"/>
    <w:qFormat/>
    <w:rsid w:val="00934BBF"/>
    <w:rPr>
      <w:b/>
      <w:bCs/>
      <w:i/>
      <w:iCs/>
      <w:caps/>
      <w:color w:val="727CA3" w:themeColor="accent1"/>
    </w:rPr>
  </w:style>
  <w:style w:type="character" w:styleId="BookTitle">
    <w:name w:val="Book Title"/>
    <w:uiPriority w:val="33"/>
    <w:qFormat/>
    <w:rsid w:val="00934BB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BBF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BB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4B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BB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4B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BBF"/>
    <w:rPr>
      <w:sz w:val="20"/>
      <w:szCs w:val="20"/>
    </w:rPr>
  </w:style>
  <w:style w:type="table" w:styleId="TableGrid">
    <w:name w:val="Table Grid"/>
    <w:basedOn w:val="TableNormal"/>
    <w:uiPriority w:val="59"/>
    <w:rsid w:val="00E6342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BB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BBF"/>
    <w:pPr>
      <w:pBdr>
        <w:top w:val="single" w:sz="24" w:space="0" w:color="727CA3" w:themeColor="accent1"/>
        <w:left w:val="single" w:sz="24" w:space="0" w:color="727CA3" w:themeColor="accent1"/>
        <w:bottom w:val="single" w:sz="24" w:space="0" w:color="727CA3" w:themeColor="accent1"/>
        <w:right w:val="single" w:sz="24" w:space="0" w:color="727CA3" w:themeColor="accent1"/>
      </w:pBdr>
      <w:shd w:val="clear" w:color="auto" w:fill="727CA3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BBF"/>
    <w:pPr>
      <w:pBdr>
        <w:top w:val="single" w:sz="24" w:space="0" w:color="E2E4EC" w:themeColor="accent1" w:themeTint="33"/>
        <w:left w:val="single" w:sz="24" w:space="0" w:color="E2E4EC" w:themeColor="accent1" w:themeTint="33"/>
        <w:bottom w:val="single" w:sz="24" w:space="0" w:color="E2E4EC" w:themeColor="accent1" w:themeTint="33"/>
        <w:right w:val="single" w:sz="24" w:space="0" w:color="E2E4EC" w:themeColor="accent1" w:themeTint="33"/>
      </w:pBdr>
      <w:shd w:val="clear" w:color="auto" w:fill="E2E4E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BBF"/>
    <w:pPr>
      <w:pBdr>
        <w:top w:val="single" w:sz="6" w:space="2" w:color="727CA3" w:themeColor="accent1"/>
        <w:left w:val="single" w:sz="6" w:space="2" w:color="727CA3" w:themeColor="accent1"/>
      </w:pBdr>
      <w:spacing w:before="300" w:after="0"/>
      <w:outlineLvl w:val="2"/>
    </w:pPr>
    <w:rPr>
      <w:caps/>
      <w:color w:val="363C5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4BBF"/>
    <w:pPr>
      <w:pBdr>
        <w:top w:val="dotted" w:sz="6" w:space="2" w:color="727CA3" w:themeColor="accent1"/>
        <w:left w:val="dotted" w:sz="6" w:space="2" w:color="727CA3" w:themeColor="accent1"/>
      </w:pBdr>
      <w:spacing w:before="300" w:after="0"/>
      <w:outlineLvl w:val="3"/>
    </w:pPr>
    <w:rPr>
      <w:caps/>
      <w:color w:val="525A7D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BBF"/>
    <w:pPr>
      <w:pBdr>
        <w:bottom w:val="single" w:sz="6" w:space="1" w:color="727CA3" w:themeColor="accent1"/>
      </w:pBdr>
      <w:spacing w:before="300" w:after="0"/>
      <w:outlineLvl w:val="4"/>
    </w:pPr>
    <w:rPr>
      <w:caps/>
      <w:color w:val="525A7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BBF"/>
    <w:pPr>
      <w:pBdr>
        <w:bottom w:val="dotted" w:sz="6" w:space="1" w:color="727CA3" w:themeColor="accent1"/>
      </w:pBdr>
      <w:spacing w:before="300" w:after="0"/>
      <w:outlineLvl w:val="5"/>
    </w:pPr>
    <w:rPr>
      <w:caps/>
      <w:color w:val="525A7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BBF"/>
    <w:pPr>
      <w:spacing w:before="300" w:after="0"/>
      <w:outlineLvl w:val="6"/>
    </w:pPr>
    <w:rPr>
      <w:caps/>
      <w:color w:val="525A7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BB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BB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BBF"/>
    <w:rPr>
      <w:b/>
      <w:bCs/>
      <w:caps/>
      <w:color w:val="FFFFFF" w:themeColor="background1"/>
      <w:spacing w:val="15"/>
      <w:shd w:val="clear" w:color="auto" w:fill="727CA3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34BBF"/>
    <w:rPr>
      <w:caps/>
      <w:spacing w:val="15"/>
      <w:shd w:val="clear" w:color="auto" w:fill="E2E4E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BBF"/>
    <w:rPr>
      <w:caps/>
      <w:color w:val="363C5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BBF"/>
    <w:rPr>
      <w:caps/>
      <w:color w:val="525A7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B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BBF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4BBF"/>
    <w:rPr>
      <w:b/>
      <w:bCs/>
      <w:color w:val="525A7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4BBF"/>
    <w:pPr>
      <w:spacing w:before="720"/>
    </w:pPr>
    <w:rPr>
      <w:caps/>
      <w:color w:val="727CA3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4BBF"/>
    <w:rPr>
      <w:caps/>
      <w:color w:val="727CA3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BB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4BB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34BBF"/>
    <w:rPr>
      <w:b/>
      <w:bCs/>
    </w:rPr>
  </w:style>
  <w:style w:type="character" w:styleId="Emphasis">
    <w:name w:val="Emphasis"/>
    <w:uiPriority w:val="20"/>
    <w:qFormat/>
    <w:rsid w:val="00934BBF"/>
    <w:rPr>
      <w:caps/>
      <w:color w:val="363C5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934BB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4BB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34BB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4BB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34BB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BBF"/>
    <w:pPr>
      <w:pBdr>
        <w:top w:val="single" w:sz="4" w:space="10" w:color="727CA3" w:themeColor="accent1"/>
        <w:left w:val="single" w:sz="4" w:space="10" w:color="727CA3" w:themeColor="accent1"/>
      </w:pBdr>
      <w:spacing w:after="0"/>
      <w:ind w:left="1296" w:right="1152"/>
      <w:jc w:val="both"/>
    </w:pPr>
    <w:rPr>
      <w:i/>
      <w:iCs/>
      <w:color w:val="727CA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BBF"/>
    <w:rPr>
      <w:i/>
      <w:iCs/>
      <w:color w:val="727CA3" w:themeColor="accent1"/>
      <w:sz w:val="20"/>
      <w:szCs w:val="20"/>
    </w:rPr>
  </w:style>
  <w:style w:type="character" w:styleId="SubtleEmphasis">
    <w:name w:val="Subtle Emphasis"/>
    <w:uiPriority w:val="19"/>
    <w:qFormat/>
    <w:rsid w:val="00934BBF"/>
    <w:rPr>
      <w:i/>
      <w:iCs/>
      <w:color w:val="363C53" w:themeColor="accent1" w:themeShade="7F"/>
    </w:rPr>
  </w:style>
  <w:style w:type="character" w:styleId="IntenseEmphasis">
    <w:name w:val="Intense Emphasis"/>
    <w:uiPriority w:val="21"/>
    <w:qFormat/>
    <w:rsid w:val="00934BBF"/>
    <w:rPr>
      <w:b/>
      <w:bCs/>
      <w:caps/>
      <w:color w:val="363C53" w:themeColor="accent1" w:themeShade="7F"/>
      <w:spacing w:val="10"/>
    </w:rPr>
  </w:style>
  <w:style w:type="character" w:styleId="SubtleReference">
    <w:name w:val="Subtle Reference"/>
    <w:uiPriority w:val="31"/>
    <w:qFormat/>
    <w:rsid w:val="00934BBF"/>
    <w:rPr>
      <w:b/>
      <w:bCs/>
      <w:color w:val="727CA3" w:themeColor="accent1"/>
    </w:rPr>
  </w:style>
  <w:style w:type="character" w:styleId="IntenseReference">
    <w:name w:val="Intense Reference"/>
    <w:uiPriority w:val="32"/>
    <w:qFormat/>
    <w:rsid w:val="00934BBF"/>
    <w:rPr>
      <w:b/>
      <w:bCs/>
      <w:i/>
      <w:iCs/>
      <w:caps/>
      <w:color w:val="727CA3" w:themeColor="accent1"/>
    </w:rPr>
  </w:style>
  <w:style w:type="character" w:styleId="BookTitle">
    <w:name w:val="Book Title"/>
    <w:uiPriority w:val="33"/>
    <w:qFormat/>
    <w:rsid w:val="00934BB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BBF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BB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4B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BB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4B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BBF"/>
    <w:rPr>
      <w:sz w:val="20"/>
      <w:szCs w:val="20"/>
    </w:rPr>
  </w:style>
  <w:style w:type="table" w:styleId="TableGrid">
    <w:name w:val="Table Grid"/>
    <w:basedOn w:val="TableNormal"/>
    <w:uiPriority w:val="59"/>
    <w:rsid w:val="00E6342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Custom 1">
      <a:majorFont>
        <a:latin typeface="Callimarker"/>
        <a:ea typeface=""/>
        <a:cs typeface=""/>
      </a:majorFont>
      <a:minorFont>
        <a:latin typeface="Youn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24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Newgate</dc:creator>
  <cp:lastModifiedBy>B Stanley</cp:lastModifiedBy>
  <cp:revision>4</cp:revision>
  <cp:lastPrinted>2018-02-01T08:46:00Z</cp:lastPrinted>
  <dcterms:created xsi:type="dcterms:W3CDTF">2018-01-25T10:06:00Z</dcterms:created>
  <dcterms:modified xsi:type="dcterms:W3CDTF">2018-02-01T10:39:00Z</dcterms:modified>
</cp:coreProperties>
</file>