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645F9" w14:textId="7E111523" w:rsidR="00AB0A95" w:rsidRPr="00AB0A95" w:rsidRDefault="6D7DA49A" w:rsidP="190769BF">
      <w:pPr>
        <w:rPr>
          <w:rFonts w:ascii="Comic Sans MS" w:eastAsia="Comic Sans MS" w:hAnsi="Comic Sans MS" w:cs="Comic Sans MS"/>
          <w:color w:val="000000" w:themeColor="text1"/>
          <w:lang w:eastAsia="en-GB"/>
        </w:rPr>
      </w:pPr>
      <w:r w:rsidRPr="190769BF">
        <w:rPr>
          <w:rFonts w:ascii="Comic Sans MS" w:eastAsia="Comic Sans MS" w:hAnsi="Comic Sans MS" w:cs="Comic Sans MS"/>
          <w:b/>
          <w:bCs/>
        </w:rPr>
        <w:t xml:space="preserve">How we teach writing </w:t>
      </w:r>
    </w:p>
    <w:p w14:paraId="36EFF366" w14:textId="77777777" w:rsidR="00AB0A95" w:rsidRPr="00AB0A95" w:rsidRDefault="00AB0A95" w:rsidP="00AB0A95">
      <w:pPr>
        <w:rPr>
          <w:rFonts w:ascii="Comic Sans MS" w:eastAsia="Comic Sans MS" w:hAnsi="Comic Sans MS" w:cs="Comic Sans MS"/>
          <w:color w:val="000000"/>
          <w:shd w:val="clear" w:color="auto" w:fill="FFFFFF"/>
          <w:lang w:eastAsia="en-GB"/>
        </w:rPr>
      </w:pPr>
      <w:r w:rsidRPr="00AB0A95">
        <w:rPr>
          <w:rFonts w:ascii="Comic Sans MS" w:eastAsia="Comic Sans MS" w:hAnsi="Comic Sans MS" w:cs="Comic Sans MS"/>
          <w:color w:val="000000"/>
          <w:shd w:val="clear" w:color="auto" w:fill="FFFFFF"/>
          <w:lang w:eastAsia="en-GB"/>
        </w:rPr>
        <w:t xml:space="preserve">At Mansfield Primary Academy, we believe a quality English curriculum should develop children’s love of reading, writing and discussion. We aim to inspire an appreciation of our rich and varied literary heritage and a habit of reading widely and often. We recognise the importance of nurturing a culture where children take pride in their writing, can write clearly and </w:t>
      </w:r>
      <w:proofErr w:type="gramStart"/>
      <w:r w:rsidRPr="00AB0A95">
        <w:rPr>
          <w:rFonts w:ascii="Comic Sans MS" w:eastAsia="Comic Sans MS" w:hAnsi="Comic Sans MS" w:cs="Comic Sans MS"/>
          <w:color w:val="000000"/>
          <w:shd w:val="clear" w:color="auto" w:fill="FFFFFF"/>
          <w:lang w:eastAsia="en-GB"/>
        </w:rPr>
        <w:t>accurately</w:t>
      </w:r>
      <w:proofErr w:type="gramEnd"/>
      <w:r w:rsidRPr="00AB0A95">
        <w:rPr>
          <w:rFonts w:ascii="Comic Sans MS" w:eastAsia="Comic Sans MS" w:hAnsi="Comic Sans MS" w:cs="Comic Sans MS"/>
          <w:color w:val="000000"/>
          <w:shd w:val="clear" w:color="auto" w:fill="FFFFFF"/>
          <w:lang w:eastAsia="en-GB"/>
        </w:rPr>
        <w:t xml:space="preserve"> and can adapt their language and style for a range of contexts. We want to inspire children to be confident in the art of speaking and listening so they can use discussion to communicate and further their future learning. At Mansfield Primary Academy, we teach the writing process to foster a love for writing and to provide the children with the necessary skills that they will need to enable them to thrive and contribute to the wider community. We also wish that children can express themselves creatively and enthusiastically and see writing as a possible future career. We aim for children to leave Mansfield with strong foundation skills that they can build upon throughout their secondary education, which can lead to a qualification or the ability to </w:t>
      </w:r>
      <w:proofErr w:type="gramStart"/>
      <w:r w:rsidRPr="00AB0A95">
        <w:rPr>
          <w:rFonts w:ascii="Comic Sans MS" w:eastAsia="Comic Sans MS" w:hAnsi="Comic Sans MS" w:cs="Comic Sans MS"/>
          <w:color w:val="000000"/>
          <w:shd w:val="clear" w:color="auto" w:fill="FFFFFF"/>
          <w:lang w:eastAsia="en-GB"/>
        </w:rPr>
        <w:t>articulate clearly</w:t>
      </w:r>
      <w:proofErr w:type="gramEnd"/>
      <w:r w:rsidRPr="00AB0A95">
        <w:rPr>
          <w:rFonts w:ascii="Comic Sans MS" w:eastAsia="Comic Sans MS" w:hAnsi="Comic Sans MS" w:cs="Comic Sans MS"/>
          <w:color w:val="000000"/>
          <w:shd w:val="clear" w:color="auto" w:fill="FFFFFF"/>
          <w:lang w:eastAsia="en-GB"/>
        </w:rPr>
        <w:t xml:space="preserve"> the meaning and purpose of their writing. We teach these skills explicitly and implicitly so that pupils understand the purpose of being able to articulate, communicate and express their views, </w:t>
      </w:r>
      <w:proofErr w:type="gramStart"/>
      <w:r w:rsidRPr="00AB0A95">
        <w:rPr>
          <w:rFonts w:ascii="Comic Sans MS" w:eastAsia="Comic Sans MS" w:hAnsi="Comic Sans MS" w:cs="Comic Sans MS"/>
          <w:color w:val="000000"/>
          <w:shd w:val="clear" w:color="auto" w:fill="FFFFFF"/>
          <w:lang w:eastAsia="en-GB"/>
        </w:rPr>
        <w:t>opinions</w:t>
      </w:r>
      <w:proofErr w:type="gramEnd"/>
      <w:r w:rsidRPr="00AB0A95">
        <w:rPr>
          <w:rFonts w:ascii="Comic Sans MS" w:eastAsia="Comic Sans MS" w:hAnsi="Comic Sans MS" w:cs="Comic Sans MS"/>
          <w:color w:val="000000"/>
          <w:shd w:val="clear" w:color="auto" w:fill="FFFFFF"/>
          <w:lang w:eastAsia="en-GB"/>
        </w:rPr>
        <w:t xml:space="preserve"> and feelings in a range of situations, openly and in a coherent fashion.</w:t>
      </w:r>
    </w:p>
    <w:p w14:paraId="373A881F" w14:textId="0BBFD48A" w:rsidR="00AB0A95" w:rsidRPr="00AB0A95" w:rsidRDefault="00AB0A95" w:rsidP="00AB0A95">
      <w:pPr>
        <w:rPr>
          <w:rFonts w:ascii="Comic Sans MS" w:eastAsia="Comic Sans MS" w:hAnsi="Comic Sans MS" w:cs="Comic Sans MS"/>
          <w:color w:val="000000"/>
          <w:shd w:val="clear" w:color="auto" w:fill="FFFFFF"/>
          <w:lang w:eastAsia="en-GB"/>
        </w:rPr>
      </w:pPr>
      <w:r w:rsidRPr="00AB0A95">
        <w:rPr>
          <w:rFonts w:ascii="Comic Sans MS" w:eastAsia="Comic Sans MS" w:hAnsi="Comic Sans MS" w:cs="Comic Sans MS"/>
          <w:color w:val="000000"/>
          <w:shd w:val="clear" w:color="auto" w:fill="FFFFFF"/>
          <w:lang w:eastAsia="en-GB"/>
        </w:rPr>
        <w:t xml:space="preserve"> Children in EYFS have access to a range of sensory activities which promote their fine and gross motor skill development. They are inspired to make marks independently but also during guided activities. Once pupils have developed the appropriate skills and pencil grip, early letter formation is modelled and practiced using stimulating and memorable rhymes and phrases.</w:t>
      </w:r>
    </w:p>
    <w:p w14:paraId="05FE43FD" w14:textId="32B7312B" w:rsidR="00AB0A95" w:rsidRDefault="00AB0A95" w:rsidP="00AB0A95">
      <w:pPr>
        <w:rPr>
          <w:noProof/>
        </w:rPr>
      </w:pPr>
      <w:r w:rsidRPr="00AB0A95">
        <w:rPr>
          <w:rFonts w:ascii="Comic Sans MS" w:eastAsia="Comic Sans MS" w:hAnsi="Comic Sans MS" w:cs="Comic Sans MS"/>
          <w:color w:val="000000"/>
          <w:shd w:val="clear" w:color="auto" w:fill="FFFFFF"/>
          <w:lang w:eastAsia="en-GB"/>
        </w:rPr>
        <w:t xml:space="preserve"> Children entering Key Stage One continue to learn and use their phonic knowledge to spell words throughout this key stage. From Lower Key Stage Two and onwards, children are encouraged to spell words correctly by learning them by heart or using resources such as dictionaries and word mats. Across Key Stage One and Two, children follow the programmes of study outlined in the 2014 National Curriculum, which aims to teach children to write through transcription (spelling and handwriting), composition (articulating and structuring ideas into speech and writing) and vocabulary, </w:t>
      </w:r>
      <w:r w:rsidR="002D772E" w:rsidRPr="00AB0A95">
        <w:rPr>
          <w:rFonts w:ascii="Comic Sans MS" w:eastAsia="Comic Sans MS" w:hAnsi="Comic Sans MS" w:cs="Comic Sans MS"/>
          <w:color w:val="000000"/>
          <w:shd w:val="clear" w:color="auto" w:fill="FFFFFF"/>
          <w:lang w:eastAsia="en-GB"/>
        </w:rPr>
        <w:t>punctuation,</w:t>
      </w:r>
      <w:r w:rsidRPr="00AB0A95">
        <w:rPr>
          <w:rFonts w:ascii="Comic Sans MS" w:eastAsia="Comic Sans MS" w:hAnsi="Comic Sans MS" w:cs="Comic Sans MS"/>
          <w:color w:val="000000"/>
          <w:shd w:val="clear" w:color="auto" w:fill="FFFFFF"/>
          <w:lang w:eastAsia="en-GB"/>
        </w:rPr>
        <w:t xml:space="preserve"> and grammar. Throughout KS1 and KS2, each unit of learning is developed to cover a range of fiction, non-fiction and poetry genres that meets the needs of the National Curriculum and the interests of the learners. To engage pupils, visual literacy will be utilised. We use Jason Wade’s Rainbow Reading, Writing and grammar in conjunction with the ‘S</w:t>
      </w:r>
      <w:r w:rsidR="49667C9F" w:rsidRPr="00AB0A95">
        <w:rPr>
          <w:rFonts w:ascii="Comic Sans MS" w:eastAsia="Comic Sans MS" w:hAnsi="Comic Sans MS" w:cs="Comic Sans MS"/>
          <w:color w:val="000000"/>
          <w:shd w:val="clear" w:color="auto" w:fill="FFFFFF"/>
          <w:lang w:eastAsia="en-GB"/>
        </w:rPr>
        <w:t>ix</w:t>
      </w:r>
      <w:r w:rsidRPr="00AB0A95">
        <w:rPr>
          <w:rFonts w:ascii="Comic Sans MS" w:eastAsia="Comic Sans MS" w:hAnsi="Comic Sans MS" w:cs="Comic Sans MS"/>
          <w:color w:val="000000"/>
          <w:shd w:val="clear" w:color="auto" w:fill="FFFFFF"/>
          <w:lang w:eastAsia="en-GB"/>
        </w:rPr>
        <w:t xml:space="preserve"> Steps of writing’ approach to English. We believe that children need to be taught a generic procedure that they can apply to any writing task.</w:t>
      </w:r>
      <w:r w:rsidR="00763059" w:rsidRPr="00763059">
        <w:rPr>
          <w:noProof/>
        </w:rPr>
        <w:t xml:space="preserve"> </w:t>
      </w:r>
    </w:p>
    <w:p w14:paraId="38E614F0" w14:textId="6DBE1E9D" w:rsidR="00763059" w:rsidRDefault="00763059" w:rsidP="00AB0A95">
      <w:pPr>
        <w:rPr>
          <w:noProof/>
        </w:rPr>
      </w:pPr>
    </w:p>
    <w:p w14:paraId="31A96EAA" w14:textId="77777777" w:rsidR="00763059" w:rsidRDefault="00763059" w:rsidP="00AB0A95">
      <w:pPr>
        <w:rPr>
          <w:rFonts w:ascii="Comic Sans MS" w:eastAsia="Comic Sans MS" w:hAnsi="Comic Sans MS" w:cs="Comic Sans MS"/>
          <w:color w:val="000000"/>
          <w:shd w:val="clear" w:color="auto" w:fill="FFFFFF"/>
          <w:lang w:eastAsia="en-GB"/>
        </w:rPr>
      </w:pPr>
    </w:p>
    <w:p w14:paraId="01EC5CB5" w14:textId="36C42072" w:rsidR="00763059" w:rsidRDefault="00763059" w:rsidP="00AB0A95">
      <w:pPr>
        <w:rPr>
          <w:rFonts w:ascii="Comic Sans MS" w:eastAsia="Comic Sans MS" w:hAnsi="Comic Sans MS" w:cs="Comic Sans MS"/>
          <w:color w:val="000000"/>
          <w:shd w:val="clear" w:color="auto" w:fill="FFFFFF"/>
          <w:lang w:eastAsia="en-GB"/>
        </w:rPr>
      </w:pPr>
    </w:p>
    <w:p w14:paraId="0ACC702D" w14:textId="5D2BA249" w:rsidR="00763059" w:rsidRDefault="00763059" w:rsidP="00AB0A95">
      <w:pPr>
        <w:rPr>
          <w:rFonts w:ascii="Comic Sans MS" w:eastAsia="Comic Sans MS" w:hAnsi="Comic Sans MS" w:cs="Comic Sans MS"/>
          <w:color w:val="000000"/>
          <w:shd w:val="clear" w:color="auto" w:fill="FFFFFF"/>
          <w:lang w:eastAsia="en-GB"/>
        </w:rPr>
      </w:pPr>
    </w:p>
    <w:p w14:paraId="4F6CB3D9" w14:textId="3E36C7D4" w:rsidR="00763059" w:rsidRDefault="00763059" w:rsidP="00AB0A95">
      <w:pPr>
        <w:rPr>
          <w:rFonts w:ascii="Comic Sans MS" w:eastAsia="Comic Sans MS" w:hAnsi="Comic Sans MS" w:cs="Comic Sans MS"/>
          <w:color w:val="000000"/>
          <w:shd w:val="clear" w:color="auto" w:fill="FFFFFF"/>
          <w:lang w:eastAsia="en-GB"/>
        </w:rPr>
      </w:pPr>
    </w:p>
    <w:p w14:paraId="5F1574AA" w14:textId="34657145" w:rsidR="00763059" w:rsidRDefault="00763059" w:rsidP="00AB0A95">
      <w:pPr>
        <w:rPr>
          <w:rFonts w:ascii="Comic Sans MS" w:eastAsia="Comic Sans MS" w:hAnsi="Comic Sans MS" w:cs="Comic Sans MS"/>
          <w:color w:val="000000"/>
          <w:shd w:val="clear" w:color="auto" w:fill="FFFFFF"/>
          <w:lang w:eastAsia="en-GB"/>
        </w:rPr>
      </w:pPr>
      <w:r w:rsidRPr="00763059">
        <w:rPr>
          <w:rFonts w:ascii="Comic Sans MS" w:eastAsia="Comic Sans MS" w:hAnsi="Comic Sans MS" w:cs="Comic Sans MS"/>
          <w:noProof/>
          <w:color w:val="000000"/>
          <w:shd w:val="clear" w:color="auto" w:fill="FFFFFF"/>
          <w:lang w:eastAsia="en-GB"/>
        </w:rPr>
        <w:lastRenderedPageBreak/>
        <w:drawing>
          <wp:anchor distT="0" distB="0" distL="114300" distR="114300" simplePos="0" relativeHeight="251657216" behindDoc="1" locked="0" layoutInCell="1" allowOverlap="1" wp14:anchorId="2D317304" wp14:editId="78D26100">
            <wp:simplePos x="0" y="0"/>
            <wp:positionH relativeFrom="margin">
              <wp:posOffset>1663065</wp:posOffset>
            </wp:positionH>
            <wp:positionV relativeFrom="paragraph">
              <wp:posOffset>0</wp:posOffset>
            </wp:positionV>
            <wp:extent cx="3285490" cy="2322195"/>
            <wp:effectExtent l="0" t="0" r="0" b="1905"/>
            <wp:wrapTight wrapText="bothSides">
              <wp:wrapPolygon edited="0">
                <wp:start x="0" y="0"/>
                <wp:lineTo x="0" y="21441"/>
                <wp:lineTo x="21416" y="21441"/>
                <wp:lineTo x="214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85490" cy="2322195"/>
                    </a:xfrm>
                    <a:prstGeom prst="rect">
                      <a:avLst/>
                    </a:prstGeom>
                  </pic:spPr>
                </pic:pic>
              </a:graphicData>
            </a:graphic>
          </wp:anchor>
        </w:drawing>
      </w:r>
    </w:p>
    <w:p w14:paraId="3605B5EA" w14:textId="472C3058" w:rsidR="00763059" w:rsidRDefault="00763059" w:rsidP="00AB0A95">
      <w:pPr>
        <w:rPr>
          <w:rFonts w:ascii="Comic Sans MS" w:eastAsia="Comic Sans MS" w:hAnsi="Comic Sans MS" w:cs="Comic Sans MS"/>
          <w:color w:val="000000"/>
          <w:shd w:val="clear" w:color="auto" w:fill="FFFFFF"/>
          <w:lang w:eastAsia="en-GB"/>
        </w:rPr>
      </w:pPr>
    </w:p>
    <w:p w14:paraId="434B2291" w14:textId="3479E84C" w:rsidR="00763059" w:rsidRDefault="00763059" w:rsidP="00AB0A95">
      <w:pPr>
        <w:rPr>
          <w:rFonts w:ascii="Comic Sans MS" w:eastAsia="Comic Sans MS" w:hAnsi="Comic Sans MS" w:cs="Comic Sans MS"/>
          <w:color w:val="000000"/>
          <w:shd w:val="clear" w:color="auto" w:fill="FFFFFF"/>
          <w:lang w:eastAsia="en-GB"/>
        </w:rPr>
      </w:pPr>
    </w:p>
    <w:p w14:paraId="43D17A5C" w14:textId="0140CF12" w:rsidR="00763059" w:rsidRDefault="00763059" w:rsidP="00AB0A95">
      <w:pPr>
        <w:rPr>
          <w:rFonts w:ascii="Comic Sans MS" w:eastAsia="Comic Sans MS" w:hAnsi="Comic Sans MS" w:cs="Comic Sans MS"/>
          <w:color w:val="000000"/>
          <w:shd w:val="clear" w:color="auto" w:fill="FFFFFF"/>
          <w:lang w:eastAsia="en-GB"/>
        </w:rPr>
      </w:pPr>
    </w:p>
    <w:p w14:paraId="53F40359" w14:textId="4C072C86" w:rsidR="00763059" w:rsidRDefault="00763059" w:rsidP="00AB0A95">
      <w:pPr>
        <w:rPr>
          <w:rFonts w:ascii="Comic Sans MS" w:eastAsia="Comic Sans MS" w:hAnsi="Comic Sans MS" w:cs="Comic Sans MS"/>
          <w:color w:val="000000"/>
          <w:shd w:val="clear" w:color="auto" w:fill="FFFFFF"/>
          <w:lang w:eastAsia="en-GB"/>
        </w:rPr>
      </w:pPr>
    </w:p>
    <w:p w14:paraId="4A43F66F" w14:textId="2C51CD6D" w:rsidR="00763059" w:rsidRDefault="00763059" w:rsidP="00AB0A95">
      <w:pPr>
        <w:rPr>
          <w:rFonts w:ascii="Comic Sans MS" w:eastAsia="Comic Sans MS" w:hAnsi="Comic Sans MS" w:cs="Comic Sans MS"/>
          <w:color w:val="000000"/>
          <w:shd w:val="clear" w:color="auto" w:fill="FFFFFF"/>
          <w:lang w:eastAsia="en-GB"/>
        </w:rPr>
      </w:pPr>
    </w:p>
    <w:p w14:paraId="5942A4EA" w14:textId="6CBD886F" w:rsidR="00763059" w:rsidRDefault="00763059" w:rsidP="00AB0A95">
      <w:pPr>
        <w:rPr>
          <w:rFonts w:ascii="Comic Sans MS" w:eastAsia="Comic Sans MS" w:hAnsi="Comic Sans MS" w:cs="Comic Sans MS"/>
          <w:color w:val="000000"/>
          <w:shd w:val="clear" w:color="auto" w:fill="FFFFFF"/>
          <w:lang w:eastAsia="en-GB"/>
        </w:rPr>
      </w:pPr>
    </w:p>
    <w:p w14:paraId="3E280BF3" w14:textId="77777777" w:rsidR="00763059" w:rsidRDefault="00763059" w:rsidP="00AB0A95">
      <w:pPr>
        <w:rPr>
          <w:rFonts w:ascii="Comic Sans MS" w:eastAsia="Comic Sans MS" w:hAnsi="Comic Sans MS" w:cs="Comic Sans MS"/>
          <w:color w:val="000000"/>
          <w:shd w:val="clear" w:color="auto" w:fill="FFFFFF"/>
          <w:lang w:eastAsia="en-GB"/>
        </w:rPr>
      </w:pPr>
    </w:p>
    <w:p w14:paraId="04F62051" w14:textId="350EB355" w:rsidR="00305922" w:rsidRPr="00C545DF" w:rsidRDefault="005D37B4" w:rsidP="6763FD64">
      <w:pPr>
        <w:rPr>
          <w:rFonts w:ascii="Comic Sans MS" w:eastAsia="Comic Sans MS" w:hAnsi="Comic Sans MS" w:cs="Comic Sans MS"/>
          <w:b/>
          <w:bCs/>
        </w:rPr>
      </w:pPr>
      <w:r w:rsidRPr="6763FD64">
        <w:rPr>
          <w:rFonts w:ascii="Comic Sans MS" w:eastAsia="Comic Sans MS" w:hAnsi="Comic Sans MS" w:cs="Comic Sans MS"/>
          <w:b/>
          <w:bCs/>
        </w:rPr>
        <w:t xml:space="preserve">Step </w:t>
      </w:r>
      <w:r w:rsidR="00763059">
        <w:rPr>
          <w:rFonts w:ascii="Comic Sans MS" w:eastAsia="Comic Sans MS" w:hAnsi="Comic Sans MS" w:cs="Comic Sans MS"/>
          <w:b/>
          <w:bCs/>
        </w:rPr>
        <w:t>1</w:t>
      </w:r>
      <w:r w:rsidR="00305922" w:rsidRPr="6763FD64">
        <w:rPr>
          <w:rFonts w:ascii="Comic Sans MS" w:eastAsia="Comic Sans MS" w:hAnsi="Comic Sans MS" w:cs="Comic Sans MS"/>
          <w:b/>
          <w:bCs/>
        </w:rPr>
        <w:t xml:space="preserve">- </w:t>
      </w:r>
      <w:r w:rsidR="00742CF6" w:rsidRPr="6763FD64">
        <w:rPr>
          <w:rFonts w:ascii="Comic Sans MS" w:eastAsia="Comic Sans MS" w:hAnsi="Comic Sans MS" w:cs="Comic Sans MS"/>
          <w:b/>
          <w:bCs/>
        </w:rPr>
        <w:t>Read</w:t>
      </w:r>
      <w:r w:rsidR="00EA1022" w:rsidRPr="6763FD64">
        <w:rPr>
          <w:rFonts w:ascii="Comic Sans MS" w:eastAsia="Comic Sans MS" w:hAnsi="Comic Sans MS" w:cs="Comic Sans MS"/>
          <w:b/>
          <w:bCs/>
        </w:rPr>
        <w:t xml:space="preserve"> </w:t>
      </w:r>
      <w:r w:rsidRPr="6763FD64">
        <w:rPr>
          <w:rFonts w:ascii="Comic Sans MS" w:eastAsia="Comic Sans MS" w:hAnsi="Comic Sans MS" w:cs="Comic Sans MS"/>
          <w:b/>
          <w:bCs/>
        </w:rPr>
        <w:t xml:space="preserve">it </w:t>
      </w:r>
    </w:p>
    <w:p w14:paraId="5573B171" w14:textId="10B3318B" w:rsidR="00F938B3" w:rsidRDefault="00F938B3" w:rsidP="00F938B3">
      <w:pPr>
        <w:rPr>
          <w:rFonts w:ascii="Comic Sans MS" w:eastAsia="Comic Sans MS" w:hAnsi="Comic Sans MS" w:cs="Comic Sans MS"/>
          <w:shd w:val="clear" w:color="auto" w:fill="FFFFFF"/>
        </w:rPr>
      </w:pPr>
      <w:r w:rsidRPr="6763FD64">
        <w:rPr>
          <w:rFonts w:ascii="Comic Sans MS" w:eastAsia="Comic Sans MS" w:hAnsi="Comic Sans MS" w:cs="Comic Sans MS"/>
          <w:shd w:val="clear" w:color="auto" w:fill="FFFFFF"/>
        </w:rPr>
        <w:t xml:space="preserve">Reading is a great steppingstone to great writing by helping expand children’s vocabulary and demonstrating different ways of using words to generate engaging sentences and makes it easier for them to use these words in their writing. Making reading a regular part of the children’s daily routine in the classroom is a great way to encourage students to reflect and bring important skills into their writing. The focus of this step is for the children to become familiar with the text. </w:t>
      </w:r>
      <w:r w:rsidRPr="6763FD64">
        <w:rPr>
          <w:rFonts w:ascii="Comic Sans MS" w:eastAsia="Comic Sans MS" w:hAnsi="Comic Sans MS" w:cs="Comic Sans MS"/>
        </w:rPr>
        <w:t xml:space="preserve"> </w:t>
      </w:r>
      <w:r w:rsidRPr="6763FD64">
        <w:rPr>
          <w:rFonts w:ascii="Comic Sans MS" w:eastAsia="Comic Sans MS" w:hAnsi="Comic Sans MS" w:cs="Comic Sans MS"/>
          <w:shd w:val="clear" w:color="auto" w:fill="FFFFFF"/>
        </w:rPr>
        <w:t>Great writing skills begin with reading. Children are taught how to become ‘text detectives’ and how to read as a writer.</w:t>
      </w:r>
      <w:r>
        <w:rPr>
          <w:rFonts w:ascii="Comic Sans MS" w:eastAsia="Comic Sans MS" w:hAnsi="Comic Sans MS" w:cs="Comic Sans MS"/>
          <w:shd w:val="clear" w:color="auto" w:fill="FFFFFF"/>
        </w:rPr>
        <w:t xml:space="preserve"> Using a model text that is specific to the genre that is being taught and that has been constructed by the teacher, children are to use the Rainbow Reading model to identify the different writing techniques that they have been taught over the course of their writing journey. This text should be displayed in the classroom. Opportunities to read and discuss this text throughout the unit are to be made. </w:t>
      </w:r>
    </w:p>
    <w:p w14:paraId="04F62055" w14:textId="4EBCF546" w:rsidR="00424AAC" w:rsidRPr="003D2845" w:rsidRDefault="007E49AD" w:rsidP="6763FD64">
      <w:pPr>
        <w:rPr>
          <w:rFonts w:ascii="Comic Sans MS" w:eastAsia="Comic Sans MS" w:hAnsi="Comic Sans MS" w:cs="Comic Sans MS"/>
          <w:b/>
          <w:bCs/>
          <w:shd w:val="clear" w:color="auto" w:fill="FFFFFF"/>
        </w:rPr>
      </w:pPr>
      <w:r w:rsidRPr="6763FD64">
        <w:rPr>
          <w:rFonts w:ascii="Comic Sans MS" w:eastAsia="Comic Sans MS" w:hAnsi="Comic Sans MS" w:cs="Comic Sans MS"/>
          <w:b/>
          <w:bCs/>
          <w:shd w:val="clear" w:color="auto" w:fill="FFFFFF"/>
        </w:rPr>
        <w:t xml:space="preserve">Step </w:t>
      </w:r>
      <w:r w:rsidR="00763059">
        <w:rPr>
          <w:rFonts w:ascii="Comic Sans MS" w:eastAsia="Comic Sans MS" w:hAnsi="Comic Sans MS" w:cs="Comic Sans MS"/>
          <w:b/>
          <w:bCs/>
          <w:shd w:val="clear" w:color="auto" w:fill="FFFFFF"/>
        </w:rPr>
        <w:t>2</w:t>
      </w:r>
      <w:r w:rsidRPr="6763FD64">
        <w:rPr>
          <w:rFonts w:ascii="Comic Sans MS" w:eastAsia="Comic Sans MS" w:hAnsi="Comic Sans MS" w:cs="Comic Sans MS"/>
          <w:b/>
          <w:bCs/>
          <w:shd w:val="clear" w:color="auto" w:fill="FFFFFF"/>
        </w:rPr>
        <w:t>-</w:t>
      </w:r>
      <w:r w:rsidR="00424AAC" w:rsidRPr="6763FD64">
        <w:rPr>
          <w:rFonts w:ascii="Comic Sans MS" w:eastAsia="Comic Sans MS" w:hAnsi="Comic Sans MS" w:cs="Comic Sans MS"/>
          <w:b/>
          <w:bCs/>
          <w:shd w:val="clear" w:color="auto" w:fill="FFFFFF"/>
        </w:rPr>
        <w:t xml:space="preserve">Analyse </w:t>
      </w:r>
      <w:r w:rsidR="000B7BAD" w:rsidRPr="6763FD64">
        <w:rPr>
          <w:rFonts w:ascii="Comic Sans MS" w:eastAsia="Comic Sans MS" w:hAnsi="Comic Sans MS" w:cs="Comic Sans MS"/>
          <w:b/>
          <w:bCs/>
          <w:shd w:val="clear" w:color="auto" w:fill="FFFFFF"/>
        </w:rPr>
        <w:t>it</w:t>
      </w:r>
      <w:r w:rsidR="00653761" w:rsidRPr="6763FD64">
        <w:rPr>
          <w:rFonts w:ascii="Comic Sans MS" w:eastAsia="Comic Sans MS" w:hAnsi="Comic Sans MS" w:cs="Comic Sans MS"/>
          <w:b/>
          <w:bCs/>
          <w:shd w:val="clear" w:color="auto" w:fill="FFFFFF"/>
        </w:rPr>
        <w:t xml:space="preserve">! </w:t>
      </w:r>
    </w:p>
    <w:p w14:paraId="1804F88C" w14:textId="77777777" w:rsidR="00A41C25" w:rsidRDefault="005D37B4" w:rsidP="6763FD64">
      <w:pPr>
        <w:rPr>
          <w:rFonts w:ascii="Comic Sans MS" w:eastAsia="Comic Sans MS" w:hAnsi="Comic Sans MS" w:cs="Comic Sans MS"/>
          <w:shd w:val="clear" w:color="auto" w:fill="FFFFFF"/>
        </w:rPr>
      </w:pPr>
      <w:r w:rsidRPr="6763FD64">
        <w:rPr>
          <w:rFonts w:ascii="Comic Sans MS" w:eastAsia="Comic Sans MS" w:hAnsi="Comic Sans MS" w:cs="Comic Sans MS"/>
          <w:shd w:val="clear" w:color="auto" w:fill="FFFFFF"/>
        </w:rPr>
        <w:t>T</w:t>
      </w:r>
      <w:r w:rsidR="00653761" w:rsidRPr="6763FD64">
        <w:rPr>
          <w:rFonts w:ascii="Comic Sans MS" w:eastAsia="Comic Sans MS" w:hAnsi="Comic Sans MS" w:cs="Comic Sans MS"/>
          <w:shd w:val="clear" w:color="auto" w:fill="FFFFFF"/>
        </w:rPr>
        <w:t>his is an important part of the writing process</w:t>
      </w:r>
      <w:r w:rsidR="00B1396D" w:rsidRPr="6763FD64">
        <w:rPr>
          <w:rFonts w:ascii="Comic Sans MS" w:eastAsia="Comic Sans MS" w:hAnsi="Comic Sans MS" w:cs="Comic Sans MS"/>
          <w:shd w:val="clear" w:color="auto" w:fill="FFFFFF"/>
        </w:rPr>
        <w:t xml:space="preserve">. </w:t>
      </w:r>
      <w:r w:rsidR="00057C33" w:rsidRPr="6763FD64">
        <w:rPr>
          <w:rFonts w:ascii="Comic Sans MS" w:eastAsia="Comic Sans MS" w:hAnsi="Comic Sans MS" w:cs="Comic Sans MS"/>
          <w:shd w:val="clear" w:color="auto" w:fill="FFFFFF"/>
        </w:rPr>
        <w:t xml:space="preserve">Children will have the opportunity to </w:t>
      </w:r>
      <w:r w:rsidR="009E420F" w:rsidRPr="6763FD64">
        <w:rPr>
          <w:rFonts w:ascii="Comic Sans MS" w:eastAsia="Comic Sans MS" w:hAnsi="Comic Sans MS" w:cs="Comic Sans MS"/>
          <w:shd w:val="clear" w:color="auto" w:fill="FFFFFF"/>
        </w:rPr>
        <w:t xml:space="preserve">‘unpick’ the text, </w:t>
      </w:r>
      <w:r w:rsidR="00583BF5">
        <w:rPr>
          <w:rFonts w:ascii="Comic Sans MS" w:eastAsia="Comic Sans MS" w:hAnsi="Comic Sans MS" w:cs="Comic Sans MS"/>
          <w:shd w:val="clear" w:color="auto" w:fill="FFFFFF"/>
        </w:rPr>
        <w:t>this will be broken down into two separate lessons. Students will have the opportunity to</w:t>
      </w:r>
      <w:r w:rsidR="00497641" w:rsidRPr="6763FD64">
        <w:rPr>
          <w:rFonts w:ascii="Comic Sans MS" w:eastAsia="Comic Sans MS" w:hAnsi="Comic Sans MS" w:cs="Comic Sans MS"/>
          <w:shd w:val="clear" w:color="auto" w:fill="FFFFFF"/>
        </w:rPr>
        <w:t xml:space="preserve"> identify</w:t>
      </w:r>
      <w:r w:rsidRPr="6763FD64">
        <w:rPr>
          <w:rFonts w:ascii="Comic Sans MS" w:eastAsia="Comic Sans MS" w:hAnsi="Comic Sans MS" w:cs="Comic Sans MS"/>
          <w:shd w:val="clear" w:color="auto" w:fill="FFFFFF"/>
        </w:rPr>
        <w:t xml:space="preserve"> the key features</w:t>
      </w:r>
      <w:r w:rsidR="00583BF5">
        <w:rPr>
          <w:rFonts w:ascii="Comic Sans MS" w:eastAsia="Comic Sans MS" w:hAnsi="Comic Sans MS" w:cs="Comic Sans MS"/>
          <w:shd w:val="clear" w:color="auto" w:fill="FFFFFF"/>
        </w:rPr>
        <w:t xml:space="preserve"> that are needed to create </w:t>
      </w:r>
      <w:r w:rsidR="007A5A5F">
        <w:rPr>
          <w:rFonts w:ascii="Comic Sans MS" w:eastAsia="Comic Sans MS" w:hAnsi="Comic Sans MS" w:cs="Comic Sans MS"/>
          <w:shd w:val="clear" w:color="auto" w:fill="FFFFFF"/>
        </w:rPr>
        <w:t xml:space="preserve">independent writing as well as exploring </w:t>
      </w:r>
      <w:r w:rsidR="00A41C25">
        <w:rPr>
          <w:rFonts w:ascii="Comic Sans MS" w:eastAsia="Comic Sans MS" w:hAnsi="Comic Sans MS" w:cs="Comic Sans MS"/>
          <w:shd w:val="clear" w:color="auto" w:fill="FFFFFF"/>
        </w:rPr>
        <w:t>the</w:t>
      </w:r>
      <w:r w:rsidR="00EB16C1" w:rsidRPr="6763FD64">
        <w:rPr>
          <w:rFonts w:ascii="Comic Sans MS" w:eastAsia="Comic Sans MS" w:hAnsi="Comic Sans MS" w:cs="Comic Sans MS"/>
          <w:shd w:val="clear" w:color="auto" w:fill="FFFFFF"/>
        </w:rPr>
        <w:t xml:space="preserve"> purpose, </w:t>
      </w:r>
      <w:r w:rsidR="00DB2871" w:rsidRPr="6763FD64">
        <w:rPr>
          <w:rFonts w:ascii="Comic Sans MS" w:eastAsia="Comic Sans MS" w:hAnsi="Comic Sans MS" w:cs="Comic Sans MS"/>
          <w:shd w:val="clear" w:color="auto" w:fill="FFFFFF"/>
        </w:rPr>
        <w:t>audience</w:t>
      </w:r>
      <w:r w:rsidR="00A41C25">
        <w:rPr>
          <w:rFonts w:ascii="Comic Sans MS" w:eastAsia="Comic Sans MS" w:hAnsi="Comic Sans MS" w:cs="Comic Sans MS"/>
          <w:shd w:val="clear" w:color="auto" w:fill="FFFFFF"/>
        </w:rPr>
        <w:t xml:space="preserve"> of the writing unit. </w:t>
      </w:r>
    </w:p>
    <w:p w14:paraId="43D15B25" w14:textId="31E7587B" w:rsidR="00305922" w:rsidRPr="003D2845" w:rsidRDefault="00A41C25" w:rsidP="6763FD64">
      <w:pPr>
        <w:rPr>
          <w:rFonts w:ascii="Comic Sans MS" w:eastAsia="Comic Sans MS" w:hAnsi="Comic Sans MS" w:cs="Comic Sans MS"/>
          <w:color w:val="5C5757"/>
        </w:rPr>
      </w:pPr>
      <w:r>
        <w:rPr>
          <w:rFonts w:ascii="Comic Sans MS" w:eastAsia="Comic Sans MS" w:hAnsi="Comic Sans MS" w:cs="Comic Sans MS"/>
          <w:shd w:val="clear" w:color="auto" w:fill="FFFFFF"/>
        </w:rPr>
        <w:t>Separately,</w:t>
      </w:r>
      <w:r w:rsidR="005D37B4" w:rsidRPr="6763FD64">
        <w:rPr>
          <w:rFonts w:ascii="Comic Sans MS" w:eastAsia="Comic Sans MS" w:hAnsi="Comic Sans MS" w:cs="Comic Sans MS"/>
          <w:shd w:val="clear" w:color="auto" w:fill="FFFFFF"/>
        </w:rPr>
        <w:t xml:space="preserve"> sentence structure and vocabulary</w:t>
      </w:r>
      <w:r w:rsidR="00562C27" w:rsidRPr="6763FD64">
        <w:rPr>
          <w:rFonts w:ascii="Comic Sans MS" w:eastAsia="Comic Sans MS" w:hAnsi="Comic Sans MS" w:cs="Comic Sans MS"/>
          <w:shd w:val="clear" w:color="auto" w:fill="FFFFFF"/>
        </w:rPr>
        <w:t xml:space="preserve"> used in the </w:t>
      </w:r>
      <w:r w:rsidR="28B1B528" w:rsidRPr="6763FD64">
        <w:rPr>
          <w:rFonts w:ascii="Comic Sans MS" w:eastAsia="Comic Sans MS" w:hAnsi="Comic Sans MS" w:cs="Comic Sans MS"/>
          <w:shd w:val="clear" w:color="auto" w:fill="FFFFFF"/>
        </w:rPr>
        <w:t>text</w:t>
      </w:r>
      <w:r w:rsidR="00562C27" w:rsidRPr="6763FD64">
        <w:rPr>
          <w:rFonts w:ascii="Comic Sans MS" w:eastAsia="Comic Sans MS" w:hAnsi="Comic Sans MS" w:cs="Comic Sans MS"/>
          <w:shd w:val="clear" w:color="auto" w:fill="FFFFFF"/>
        </w:rPr>
        <w:t xml:space="preserve">/book </w:t>
      </w:r>
      <w:r w:rsidR="008135BA" w:rsidRPr="6763FD64">
        <w:rPr>
          <w:rFonts w:ascii="Comic Sans MS" w:eastAsia="Comic Sans MS" w:hAnsi="Comic Sans MS" w:cs="Comic Sans MS"/>
          <w:shd w:val="clear" w:color="auto" w:fill="FFFFFF"/>
        </w:rPr>
        <w:t>being read</w:t>
      </w:r>
      <w:r w:rsidR="00057C33" w:rsidRPr="6763FD64">
        <w:rPr>
          <w:rFonts w:ascii="Comic Sans MS" w:eastAsia="Comic Sans MS" w:hAnsi="Comic Sans MS" w:cs="Comic Sans MS"/>
          <w:shd w:val="clear" w:color="auto" w:fill="FFFFFF"/>
        </w:rPr>
        <w:t xml:space="preserve">. </w:t>
      </w:r>
      <w:r w:rsidR="50E0F621" w:rsidRPr="6763FD64">
        <w:rPr>
          <w:rFonts w:ascii="Comic Sans MS" w:eastAsia="Comic Sans MS" w:hAnsi="Comic Sans MS" w:cs="Comic Sans MS"/>
        </w:rPr>
        <w:t xml:space="preserve">A piece of the text should be analysed, and coloured pencils should be used to identify </w:t>
      </w:r>
      <w:r w:rsidR="00156A92">
        <w:rPr>
          <w:rFonts w:ascii="Comic Sans MS" w:eastAsia="Comic Sans MS" w:hAnsi="Comic Sans MS" w:cs="Comic Sans MS"/>
        </w:rPr>
        <w:t>the varied sentence structures that have been created in t</w:t>
      </w:r>
      <w:r w:rsidR="50E0F621" w:rsidRPr="6763FD64">
        <w:rPr>
          <w:rFonts w:ascii="Comic Sans MS" w:eastAsia="Comic Sans MS" w:hAnsi="Comic Sans MS" w:cs="Comic Sans MS"/>
        </w:rPr>
        <w:t>he text.</w:t>
      </w:r>
      <w:r w:rsidR="2D7D331D" w:rsidRPr="6763FD64">
        <w:rPr>
          <w:rFonts w:ascii="Comic Sans MS" w:eastAsia="Comic Sans MS" w:hAnsi="Comic Sans MS" w:cs="Comic Sans MS"/>
        </w:rPr>
        <w:t xml:space="preserve"> Children should identify word classes alongside Rainbow Grammar </w:t>
      </w:r>
      <w:r w:rsidR="009B4FE9" w:rsidRPr="6763FD64">
        <w:rPr>
          <w:rFonts w:ascii="Comic Sans MS" w:eastAsia="Comic Sans MS" w:hAnsi="Comic Sans MS" w:cs="Comic Sans MS"/>
        </w:rPr>
        <w:t>sentence</w:t>
      </w:r>
      <w:r w:rsidR="2D7D331D" w:rsidRPr="6763FD64">
        <w:rPr>
          <w:rFonts w:ascii="Comic Sans MS" w:eastAsia="Comic Sans MS" w:hAnsi="Comic Sans MS" w:cs="Comic Sans MS"/>
        </w:rPr>
        <w:t xml:space="preserve"> level work.</w:t>
      </w:r>
      <w:r w:rsidR="38C4F9DD" w:rsidRPr="6763FD64">
        <w:rPr>
          <w:rFonts w:ascii="Comic Sans MS" w:eastAsia="Comic Sans MS" w:hAnsi="Comic Sans MS" w:cs="Comic Sans MS"/>
        </w:rPr>
        <w:t xml:space="preserve"> </w:t>
      </w:r>
      <w:r w:rsidR="1B439B1B" w:rsidRPr="6763FD64">
        <w:rPr>
          <w:rFonts w:ascii="Comic Sans MS" w:eastAsia="Comic Sans MS" w:hAnsi="Comic Sans MS" w:cs="Comic Sans MS"/>
          <w:color w:val="5C5757"/>
        </w:rPr>
        <w:t>The verb should be underlined in each sen</w:t>
      </w:r>
      <w:r w:rsidR="1148E7AF" w:rsidRPr="6763FD64">
        <w:rPr>
          <w:rFonts w:ascii="Comic Sans MS" w:eastAsia="Comic Sans MS" w:hAnsi="Comic Sans MS" w:cs="Comic Sans MS"/>
          <w:color w:val="5C5757"/>
        </w:rPr>
        <w:t>tence</w:t>
      </w:r>
      <w:r w:rsidR="574A1E81" w:rsidRPr="6763FD64">
        <w:rPr>
          <w:rFonts w:ascii="Comic Sans MS" w:eastAsia="Comic Sans MS" w:hAnsi="Comic Sans MS" w:cs="Comic Sans MS"/>
          <w:color w:val="5C5757"/>
        </w:rPr>
        <w:t xml:space="preserve">. </w:t>
      </w:r>
    </w:p>
    <w:p w14:paraId="32115005" w14:textId="2CF60BA1" w:rsidR="5EFCAB28" w:rsidRDefault="5EFCAB28" w:rsidP="190769BF">
      <w:pPr>
        <w:rPr>
          <w:rFonts w:ascii="Comic Sans MS" w:eastAsia="Comic Sans MS" w:hAnsi="Comic Sans MS" w:cs="Comic Sans MS"/>
          <w:b/>
          <w:bCs/>
          <w:color w:val="505050"/>
        </w:rPr>
      </w:pPr>
      <w:r w:rsidRPr="190769BF">
        <w:rPr>
          <w:rFonts w:ascii="Comic Sans MS" w:eastAsia="Comic Sans MS" w:hAnsi="Comic Sans MS" w:cs="Comic Sans MS"/>
          <w:b/>
          <w:bCs/>
          <w:color w:val="505050"/>
        </w:rPr>
        <w:t xml:space="preserve">Grammar, </w:t>
      </w:r>
      <w:bookmarkStart w:id="0" w:name="_Int_gomLYB6D"/>
      <w:proofErr w:type="gramStart"/>
      <w:r w:rsidRPr="190769BF">
        <w:rPr>
          <w:rFonts w:ascii="Comic Sans MS" w:eastAsia="Comic Sans MS" w:hAnsi="Comic Sans MS" w:cs="Comic Sans MS"/>
          <w:b/>
          <w:bCs/>
          <w:color w:val="505050"/>
        </w:rPr>
        <w:t>punctuation</w:t>
      </w:r>
      <w:bookmarkEnd w:id="0"/>
      <w:proofErr w:type="gramEnd"/>
      <w:r w:rsidRPr="190769BF">
        <w:rPr>
          <w:rFonts w:ascii="Comic Sans MS" w:eastAsia="Comic Sans MS" w:hAnsi="Comic Sans MS" w:cs="Comic Sans MS"/>
          <w:b/>
          <w:bCs/>
          <w:color w:val="505050"/>
        </w:rPr>
        <w:t xml:space="preserve"> and spelling. </w:t>
      </w:r>
    </w:p>
    <w:p w14:paraId="1134E109" w14:textId="39D7FEC5" w:rsidR="5EFCAB28" w:rsidRDefault="5EFCAB28" w:rsidP="190769BF">
      <w:pPr>
        <w:rPr>
          <w:rFonts w:ascii="Comic Sans MS" w:eastAsia="Comic Sans MS" w:hAnsi="Comic Sans MS" w:cs="Comic Sans MS"/>
          <w:color w:val="505050"/>
        </w:rPr>
      </w:pPr>
      <w:r w:rsidRPr="3B9A6F6D">
        <w:rPr>
          <w:rFonts w:ascii="Comic Sans MS" w:eastAsia="Comic Sans MS" w:hAnsi="Comic Sans MS" w:cs="Comic Sans MS"/>
          <w:color w:val="505050"/>
        </w:rPr>
        <w:t xml:space="preserve"> Grammar, </w:t>
      </w:r>
      <w:proofErr w:type="gramStart"/>
      <w:r w:rsidRPr="3B9A6F6D">
        <w:rPr>
          <w:rFonts w:ascii="Comic Sans MS" w:eastAsia="Comic Sans MS" w:hAnsi="Comic Sans MS" w:cs="Comic Sans MS"/>
          <w:color w:val="505050"/>
        </w:rPr>
        <w:t>punctuation</w:t>
      </w:r>
      <w:proofErr w:type="gramEnd"/>
      <w:r w:rsidRPr="3B9A6F6D">
        <w:rPr>
          <w:rFonts w:ascii="Comic Sans MS" w:eastAsia="Comic Sans MS" w:hAnsi="Comic Sans MS" w:cs="Comic Sans MS"/>
          <w:color w:val="505050"/>
        </w:rPr>
        <w:t xml:space="preserve"> and spelling.  will have a dedicated lesson each week focussing on an element of GPS. Spelling shed may be used to</w:t>
      </w:r>
      <w:r w:rsidR="4D4014EA" w:rsidRPr="3B9A6F6D">
        <w:rPr>
          <w:rFonts w:ascii="Comic Sans MS" w:eastAsia="Comic Sans MS" w:hAnsi="Comic Sans MS" w:cs="Comic Sans MS"/>
          <w:color w:val="505050"/>
        </w:rPr>
        <w:t xml:space="preserve"> enhance and support learning. Gap analysis form PIXL tests will inform planning. Weekly spelling tests to be </w:t>
      </w:r>
      <w:r w:rsidR="417B4C66" w:rsidRPr="3B9A6F6D">
        <w:rPr>
          <w:rFonts w:ascii="Comic Sans MS" w:eastAsia="Comic Sans MS" w:hAnsi="Comic Sans MS" w:cs="Comic Sans MS"/>
          <w:color w:val="505050"/>
        </w:rPr>
        <w:t>introduced</w:t>
      </w:r>
      <w:r w:rsidR="4D4014EA" w:rsidRPr="3B9A6F6D">
        <w:rPr>
          <w:rFonts w:ascii="Comic Sans MS" w:eastAsia="Comic Sans MS" w:hAnsi="Comic Sans MS" w:cs="Comic Sans MS"/>
          <w:color w:val="505050"/>
        </w:rPr>
        <w:t xml:space="preserve">. </w:t>
      </w:r>
      <w:r w:rsidR="0791EE38" w:rsidRPr="3B9A6F6D">
        <w:rPr>
          <w:rFonts w:ascii="Comic Sans MS" w:eastAsia="Comic Sans MS" w:hAnsi="Comic Sans MS" w:cs="Comic Sans MS"/>
          <w:color w:val="505050"/>
        </w:rPr>
        <w:t xml:space="preserve">Scores </w:t>
      </w:r>
      <w:r w:rsidR="1F57E5F6" w:rsidRPr="3B9A6F6D">
        <w:rPr>
          <w:rFonts w:ascii="Comic Sans MS" w:eastAsia="Comic Sans MS" w:hAnsi="Comic Sans MS" w:cs="Comic Sans MS"/>
          <w:color w:val="505050"/>
        </w:rPr>
        <w:t>recorded</w:t>
      </w:r>
      <w:r w:rsidR="0791EE38" w:rsidRPr="3B9A6F6D">
        <w:rPr>
          <w:rFonts w:ascii="Comic Sans MS" w:eastAsia="Comic Sans MS" w:hAnsi="Comic Sans MS" w:cs="Comic Sans MS"/>
          <w:color w:val="505050"/>
        </w:rPr>
        <w:t xml:space="preserve">. </w:t>
      </w:r>
    </w:p>
    <w:p w14:paraId="6647C5CB" w14:textId="28125598" w:rsidR="00305922" w:rsidRPr="003D2845" w:rsidRDefault="1148E7AF" w:rsidP="6763FD64">
      <w:pPr>
        <w:rPr>
          <w:rFonts w:ascii="Comic Sans MS" w:eastAsia="Comic Sans MS" w:hAnsi="Comic Sans MS" w:cs="Comic Sans MS"/>
          <w:color w:val="505050"/>
        </w:rPr>
      </w:pPr>
      <w:r w:rsidRPr="6763FD64">
        <w:rPr>
          <w:rFonts w:ascii="Comic Sans MS" w:eastAsia="Comic Sans MS" w:hAnsi="Comic Sans MS" w:cs="Comic Sans MS"/>
          <w:b/>
          <w:bCs/>
          <w:color w:val="505050"/>
        </w:rPr>
        <w:t>Word &amp; Phrase Level Grammar</w:t>
      </w:r>
      <w:r w:rsidRPr="6763FD64">
        <w:rPr>
          <w:rFonts w:ascii="Comic Sans MS" w:eastAsia="Comic Sans MS" w:hAnsi="Comic Sans MS" w:cs="Comic Sans MS"/>
          <w:color w:val="505050"/>
        </w:rPr>
        <w:t xml:space="preserve"> is organised by the </w:t>
      </w:r>
      <w:r w:rsidR="6E380CD4" w:rsidRPr="6763FD64">
        <w:rPr>
          <w:rFonts w:ascii="Comic Sans MS" w:eastAsia="Comic Sans MS" w:hAnsi="Comic Sans MS" w:cs="Comic Sans MS"/>
          <w:color w:val="505050"/>
        </w:rPr>
        <w:t>8-word</w:t>
      </w:r>
      <w:r w:rsidRPr="6763FD64">
        <w:rPr>
          <w:rFonts w:ascii="Comic Sans MS" w:eastAsia="Comic Sans MS" w:hAnsi="Comic Sans MS" w:cs="Comic Sans MS"/>
          <w:color w:val="505050"/>
        </w:rPr>
        <w:t xml:space="preserve"> classes specified in the national curriculum:</w:t>
      </w:r>
    </w:p>
    <w:p w14:paraId="5BA294D4" w14:textId="24328504"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lastRenderedPageBreak/>
        <w:t>determiners</w:t>
      </w:r>
    </w:p>
    <w:p w14:paraId="4E57E5D8" w14:textId="2CBFD62A"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adjectives (and adjective phrases)</w:t>
      </w:r>
    </w:p>
    <w:p w14:paraId="7562BEA1" w14:textId="307DB2DC"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nouns (and noun phrases)</w:t>
      </w:r>
    </w:p>
    <w:p w14:paraId="4600A845" w14:textId="13E6F733"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pronouns</w:t>
      </w:r>
    </w:p>
    <w:p w14:paraId="1C9D675A" w14:textId="175A3AEB"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verbs (and verb phrases)</w:t>
      </w:r>
    </w:p>
    <w:p w14:paraId="20B3B96C" w14:textId="349AC758"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prepositions</w:t>
      </w:r>
    </w:p>
    <w:p w14:paraId="074CB5F6" w14:textId="0AF16D93"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adverbs (and adverbial phrases)</w:t>
      </w:r>
    </w:p>
    <w:p w14:paraId="2D837D1B" w14:textId="3D03C291" w:rsidR="00305922" w:rsidRPr="003D2845" w:rsidRDefault="1148E7AF" w:rsidP="6763FD64">
      <w:pPr>
        <w:pStyle w:val="ListParagraph"/>
        <w:numPr>
          <w:ilvl w:val="0"/>
          <w:numId w:val="1"/>
        </w:numPr>
        <w:rPr>
          <w:rFonts w:ascii="Comic Sans MS" w:eastAsia="Comic Sans MS" w:hAnsi="Comic Sans MS" w:cs="Comic Sans MS"/>
          <w:color w:val="505050"/>
        </w:rPr>
      </w:pPr>
      <w:r w:rsidRPr="6763FD64">
        <w:rPr>
          <w:rFonts w:ascii="Comic Sans MS" w:eastAsia="Comic Sans MS" w:hAnsi="Comic Sans MS" w:cs="Comic Sans MS"/>
          <w:color w:val="505050"/>
        </w:rPr>
        <w:t>conjunctions (and conjunctive phrases)</w:t>
      </w:r>
    </w:p>
    <w:p w14:paraId="0B2059F9" w14:textId="583A81EF" w:rsidR="00305922" w:rsidRPr="003D2845" w:rsidRDefault="25AD7A70" w:rsidP="6763FD64">
      <w:pPr>
        <w:rPr>
          <w:rFonts w:ascii="Comic Sans MS" w:eastAsia="Comic Sans MS" w:hAnsi="Comic Sans MS" w:cs="Comic Sans MS"/>
          <w:color w:val="505050"/>
        </w:rPr>
      </w:pPr>
      <w:r w:rsidRPr="6763FD64">
        <w:rPr>
          <w:rFonts w:ascii="Comic Sans MS" w:eastAsia="Comic Sans MS" w:hAnsi="Comic Sans MS" w:cs="Comic Sans MS"/>
          <w:b/>
          <w:bCs/>
          <w:color w:val="505050"/>
        </w:rPr>
        <w:t>Clause &amp; Sentence Level grammar</w:t>
      </w:r>
      <w:r w:rsidRPr="6763FD64">
        <w:rPr>
          <w:rFonts w:ascii="Comic Sans MS" w:eastAsia="Comic Sans MS" w:hAnsi="Comic Sans MS" w:cs="Comic Sans MS"/>
          <w:color w:val="505050"/>
        </w:rPr>
        <w:t xml:space="preserve"> is organised by the various sentence level structure taught in Rainbow Grammar:</w:t>
      </w:r>
    </w:p>
    <w:p w14:paraId="226F83DA" w14:textId="777C2A8A" w:rsidR="00305922" w:rsidRPr="003D2845" w:rsidRDefault="25AD7A70" w:rsidP="6763FD64">
      <w:pPr>
        <w:pStyle w:val="ListParagraph"/>
        <w:numPr>
          <w:ilvl w:val="0"/>
          <w:numId w:val="2"/>
        </w:numPr>
        <w:rPr>
          <w:rFonts w:ascii="Comic Sans MS" w:eastAsia="Comic Sans MS" w:hAnsi="Comic Sans MS" w:cs="Comic Sans MS"/>
          <w:color w:val="339966"/>
        </w:rPr>
      </w:pPr>
      <w:r w:rsidRPr="6763FD64">
        <w:rPr>
          <w:rFonts w:ascii="Comic Sans MS" w:eastAsia="Comic Sans MS" w:hAnsi="Comic Sans MS" w:cs="Comic Sans MS"/>
          <w:color w:val="FF6600"/>
        </w:rPr>
        <w:t>main</w:t>
      </w:r>
      <w:r w:rsidRPr="6763FD64">
        <w:rPr>
          <w:rFonts w:ascii="Comic Sans MS" w:eastAsia="Comic Sans MS" w:hAnsi="Comic Sans MS" w:cs="Comic Sans MS"/>
          <w:color w:val="505050"/>
        </w:rPr>
        <w:t xml:space="preserve"> </w:t>
      </w:r>
      <w:r w:rsidRPr="6763FD64">
        <w:rPr>
          <w:rFonts w:ascii="Comic Sans MS" w:eastAsia="Comic Sans MS" w:hAnsi="Comic Sans MS" w:cs="Comic Sans MS"/>
          <w:color w:val="339966"/>
        </w:rPr>
        <w:t>clauses</w:t>
      </w:r>
    </w:p>
    <w:p w14:paraId="57DC47BA" w14:textId="78DDBDA4" w:rsidR="00305922" w:rsidRPr="003D2845" w:rsidRDefault="25AD7A70" w:rsidP="6763FD64">
      <w:pPr>
        <w:pStyle w:val="ListParagraph"/>
        <w:numPr>
          <w:ilvl w:val="0"/>
          <w:numId w:val="2"/>
        </w:numPr>
        <w:rPr>
          <w:rFonts w:ascii="Comic Sans MS" w:eastAsia="Comic Sans MS" w:hAnsi="Comic Sans MS" w:cs="Comic Sans MS"/>
          <w:color w:val="505050"/>
        </w:rPr>
      </w:pPr>
      <w:r w:rsidRPr="6763FD64">
        <w:rPr>
          <w:rFonts w:ascii="Comic Sans MS" w:eastAsia="Comic Sans MS" w:hAnsi="Comic Sans MS" w:cs="Comic Sans MS"/>
          <w:color w:val="FF6600"/>
        </w:rPr>
        <w:t>fronted adverbials</w:t>
      </w:r>
      <w:r w:rsidRPr="6763FD64">
        <w:rPr>
          <w:rFonts w:ascii="Comic Sans MS" w:eastAsia="Comic Sans MS" w:hAnsi="Comic Sans MS" w:cs="Comic Sans MS"/>
          <w:color w:val="505050"/>
        </w:rPr>
        <w:t xml:space="preserve"> and linking adverbs</w:t>
      </w:r>
    </w:p>
    <w:p w14:paraId="456E39BC" w14:textId="0A1B2F00" w:rsidR="00305922" w:rsidRPr="003D2845" w:rsidRDefault="25AD7A70" w:rsidP="6763FD64">
      <w:pPr>
        <w:pStyle w:val="ListParagraph"/>
        <w:numPr>
          <w:ilvl w:val="0"/>
          <w:numId w:val="2"/>
        </w:numPr>
        <w:rPr>
          <w:rFonts w:ascii="Comic Sans MS" w:eastAsia="Comic Sans MS" w:hAnsi="Comic Sans MS" w:cs="Comic Sans MS"/>
          <w:color w:val="505050"/>
        </w:rPr>
      </w:pPr>
      <w:r w:rsidRPr="6763FD64">
        <w:rPr>
          <w:rFonts w:ascii="Comic Sans MS" w:eastAsia="Comic Sans MS" w:hAnsi="Comic Sans MS" w:cs="Comic Sans MS"/>
          <w:color w:val="505050"/>
        </w:rPr>
        <w:t>subordination subdivided into</w:t>
      </w:r>
    </w:p>
    <w:p w14:paraId="37D1FD5C" w14:textId="35E7407D" w:rsidR="00305922" w:rsidRPr="003D2845" w:rsidRDefault="25AD7A70" w:rsidP="6763FD64">
      <w:pPr>
        <w:pStyle w:val="ListParagraph"/>
        <w:numPr>
          <w:ilvl w:val="1"/>
          <w:numId w:val="2"/>
        </w:numPr>
        <w:rPr>
          <w:rFonts w:ascii="Comic Sans MS" w:eastAsia="Comic Sans MS" w:hAnsi="Comic Sans MS" w:cs="Comic Sans MS"/>
          <w:color w:val="505050"/>
        </w:rPr>
      </w:pPr>
      <w:r w:rsidRPr="6763FD64">
        <w:rPr>
          <w:rFonts w:ascii="Comic Sans MS" w:eastAsia="Comic Sans MS" w:hAnsi="Comic Sans MS" w:cs="Comic Sans MS"/>
          <w:color w:val="0000FF"/>
        </w:rPr>
        <w:t>adverbial clauses</w:t>
      </w:r>
      <w:r w:rsidRPr="6763FD64">
        <w:rPr>
          <w:rFonts w:ascii="Comic Sans MS" w:eastAsia="Comic Sans MS" w:hAnsi="Comic Sans MS" w:cs="Comic Sans MS"/>
          <w:color w:val="505050"/>
        </w:rPr>
        <w:t xml:space="preserve"> (beginning with subordinating conjunctions)</w:t>
      </w:r>
    </w:p>
    <w:p w14:paraId="4FD09715" w14:textId="64A4DD42" w:rsidR="00305922" w:rsidRPr="003D2845" w:rsidRDefault="25AD7A70" w:rsidP="6763FD64">
      <w:pPr>
        <w:pStyle w:val="ListParagraph"/>
        <w:numPr>
          <w:ilvl w:val="1"/>
          <w:numId w:val="2"/>
        </w:numPr>
        <w:rPr>
          <w:rFonts w:ascii="Comic Sans MS" w:eastAsia="Comic Sans MS" w:hAnsi="Comic Sans MS" w:cs="Comic Sans MS"/>
          <w:color w:val="505050"/>
        </w:rPr>
      </w:pPr>
      <w:r w:rsidRPr="6763FD64">
        <w:rPr>
          <w:rFonts w:ascii="Comic Sans MS" w:eastAsia="Comic Sans MS" w:hAnsi="Comic Sans MS" w:cs="Comic Sans MS"/>
          <w:color w:val="00CCFF"/>
        </w:rPr>
        <w:t>non-finite clauses</w:t>
      </w:r>
      <w:r w:rsidRPr="6763FD64">
        <w:rPr>
          <w:rFonts w:ascii="Comic Sans MS" w:eastAsia="Comic Sans MS" w:hAnsi="Comic Sans MS" w:cs="Comic Sans MS"/>
          <w:color w:val="505050"/>
        </w:rPr>
        <w:t xml:space="preserve"> (beginning with -</w:t>
      </w:r>
      <w:proofErr w:type="spellStart"/>
      <w:r w:rsidRPr="6763FD64">
        <w:rPr>
          <w:rFonts w:ascii="Comic Sans MS" w:eastAsia="Comic Sans MS" w:hAnsi="Comic Sans MS" w:cs="Comic Sans MS"/>
          <w:color w:val="505050"/>
        </w:rPr>
        <w:t>ing</w:t>
      </w:r>
      <w:proofErr w:type="spellEnd"/>
      <w:r w:rsidRPr="6763FD64">
        <w:rPr>
          <w:rFonts w:ascii="Comic Sans MS" w:eastAsia="Comic Sans MS" w:hAnsi="Comic Sans MS" w:cs="Comic Sans MS"/>
          <w:color w:val="505050"/>
        </w:rPr>
        <w:t xml:space="preserve"> and -ed verbs)</w:t>
      </w:r>
    </w:p>
    <w:p w14:paraId="567B0D2E" w14:textId="3AA2C4D4" w:rsidR="00305922" w:rsidRPr="003D2845" w:rsidRDefault="25AD7A70" w:rsidP="6763FD64">
      <w:pPr>
        <w:pStyle w:val="ListParagraph"/>
        <w:numPr>
          <w:ilvl w:val="1"/>
          <w:numId w:val="2"/>
        </w:numPr>
        <w:rPr>
          <w:rFonts w:ascii="Comic Sans MS" w:eastAsia="Comic Sans MS" w:hAnsi="Comic Sans MS" w:cs="Comic Sans MS"/>
          <w:color w:val="505050"/>
        </w:rPr>
      </w:pPr>
      <w:r w:rsidRPr="6763FD64">
        <w:rPr>
          <w:rFonts w:ascii="Comic Sans MS" w:eastAsia="Comic Sans MS" w:hAnsi="Comic Sans MS" w:cs="Comic Sans MS"/>
          <w:color w:val="800080"/>
        </w:rPr>
        <w:t>relative clauses</w:t>
      </w:r>
      <w:r w:rsidRPr="6763FD64">
        <w:rPr>
          <w:rFonts w:ascii="Comic Sans MS" w:eastAsia="Comic Sans MS" w:hAnsi="Comic Sans MS" w:cs="Comic Sans MS"/>
          <w:color w:val="505050"/>
        </w:rPr>
        <w:t xml:space="preserve"> (beginning with relative pronouns)</w:t>
      </w:r>
    </w:p>
    <w:p w14:paraId="6B11463D" w14:textId="023C584C" w:rsidR="00305922" w:rsidRPr="003D2845" w:rsidRDefault="25AD7A70" w:rsidP="6763FD64">
      <w:pPr>
        <w:pStyle w:val="ListParagraph"/>
        <w:numPr>
          <w:ilvl w:val="0"/>
          <w:numId w:val="2"/>
        </w:numPr>
        <w:rPr>
          <w:rFonts w:ascii="Comic Sans MS" w:eastAsia="Comic Sans MS" w:hAnsi="Comic Sans MS" w:cs="Comic Sans MS"/>
          <w:color w:val="808080" w:themeColor="background1" w:themeShade="80"/>
        </w:rPr>
      </w:pPr>
      <w:r w:rsidRPr="6763FD64">
        <w:rPr>
          <w:rFonts w:ascii="Comic Sans MS" w:eastAsia="Comic Sans MS" w:hAnsi="Comic Sans MS" w:cs="Comic Sans MS"/>
          <w:color w:val="808080" w:themeColor="background1" w:themeShade="80"/>
        </w:rPr>
        <w:t>appositives</w:t>
      </w:r>
    </w:p>
    <w:p w14:paraId="7801A3CB" w14:textId="66154518" w:rsidR="00305922" w:rsidRPr="003D2845" w:rsidRDefault="25AD7A70" w:rsidP="6763FD64">
      <w:pPr>
        <w:pStyle w:val="ListParagraph"/>
        <w:numPr>
          <w:ilvl w:val="0"/>
          <w:numId w:val="2"/>
        </w:numPr>
        <w:rPr>
          <w:rFonts w:ascii="Comic Sans MS" w:eastAsia="Comic Sans MS" w:hAnsi="Comic Sans MS" w:cs="Comic Sans MS"/>
          <w:color w:val="FFCC00"/>
        </w:rPr>
      </w:pPr>
      <w:r w:rsidRPr="6763FD64">
        <w:rPr>
          <w:rFonts w:ascii="Comic Sans MS" w:eastAsia="Comic Sans MS" w:hAnsi="Comic Sans MS" w:cs="Comic Sans MS"/>
          <w:color w:val="FFCC00"/>
        </w:rPr>
        <w:t>speech</w:t>
      </w:r>
    </w:p>
    <w:p w14:paraId="5215EF87" w14:textId="46B746C0" w:rsidR="00305922" w:rsidRPr="003D2845" w:rsidRDefault="25AD7A70" w:rsidP="6763FD64">
      <w:pPr>
        <w:pStyle w:val="ListParagraph"/>
        <w:numPr>
          <w:ilvl w:val="0"/>
          <w:numId w:val="2"/>
        </w:numPr>
        <w:rPr>
          <w:rFonts w:ascii="Comic Sans MS" w:eastAsia="Comic Sans MS" w:hAnsi="Comic Sans MS" w:cs="Comic Sans MS"/>
          <w:color w:val="505050"/>
        </w:rPr>
      </w:pPr>
      <w:r w:rsidRPr="6763FD64">
        <w:rPr>
          <w:rFonts w:ascii="Comic Sans MS" w:eastAsia="Comic Sans MS" w:hAnsi="Comic Sans MS" w:cs="Comic Sans MS"/>
          <w:color w:val="505050"/>
        </w:rPr>
        <w:t>sentence punctuation</w:t>
      </w:r>
    </w:p>
    <w:p w14:paraId="700AAE48" w14:textId="7287694B" w:rsidR="00305922" w:rsidRPr="003D2845" w:rsidRDefault="25AD7A70" w:rsidP="6763FD64">
      <w:pPr>
        <w:rPr>
          <w:rFonts w:ascii="Comic Sans MS" w:eastAsia="Comic Sans MS" w:hAnsi="Comic Sans MS" w:cs="Comic Sans MS"/>
          <w:color w:val="505050"/>
        </w:rPr>
      </w:pPr>
      <w:r w:rsidRPr="6763FD64">
        <w:rPr>
          <w:rFonts w:ascii="Comic Sans MS" w:eastAsia="Comic Sans MS" w:hAnsi="Comic Sans MS" w:cs="Comic Sans MS"/>
          <w:color w:val="505050"/>
        </w:rPr>
        <w:t>Coordination is embedded throughout the sentence level curriculum.</w:t>
      </w:r>
    </w:p>
    <w:p w14:paraId="04F62057" w14:textId="376A0132" w:rsidR="00305922" w:rsidRPr="003D2845" w:rsidRDefault="00305922" w:rsidP="6763FD64">
      <w:pPr>
        <w:rPr>
          <w:rFonts w:ascii="Comic Sans MS" w:eastAsia="Comic Sans MS" w:hAnsi="Comic Sans MS" w:cs="Comic Sans MS"/>
        </w:rPr>
      </w:pPr>
    </w:p>
    <w:p w14:paraId="04F62058" w14:textId="54DC0502" w:rsidR="00305922" w:rsidRPr="00740079" w:rsidRDefault="005D37B4" w:rsidP="6763FD64">
      <w:pPr>
        <w:rPr>
          <w:rFonts w:ascii="Comic Sans MS" w:eastAsia="Comic Sans MS" w:hAnsi="Comic Sans MS" w:cs="Comic Sans MS"/>
          <w:b/>
          <w:bCs/>
        </w:rPr>
      </w:pPr>
      <w:r w:rsidRPr="6763FD64">
        <w:rPr>
          <w:rFonts w:ascii="Comic Sans MS" w:eastAsia="Comic Sans MS" w:hAnsi="Comic Sans MS" w:cs="Comic Sans MS"/>
          <w:b/>
          <w:bCs/>
        </w:rPr>
        <w:t>Step 3</w:t>
      </w:r>
      <w:r w:rsidR="00305922" w:rsidRPr="6763FD64">
        <w:rPr>
          <w:rFonts w:ascii="Comic Sans MS" w:eastAsia="Comic Sans MS" w:hAnsi="Comic Sans MS" w:cs="Comic Sans MS"/>
          <w:b/>
          <w:bCs/>
        </w:rPr>
        <w:t xml:space="preserve">- </w:t>
      </w:r>
      <w:r w:rsidR="002E62E5" w:rsidRPr="6763FD64">
        <w:rPr>
          <w:rFonts w:ascii="Comic Sans MS" w:eastAsia="Comic Sans MS" w:hAnsi="Comic Sans MS" w:cs="Comic Sans MS"/>
          <w:b/>
          <w:bCs/>
        </w:rPr>
        <w:t>Teach It!</w:t>
      </w:r>
    </w:p>
    <w:p w14:paraId="1C049E86" w14:textId="19861108" w:rsidR="003D2845" w:rsidRPr="003D2845" w:rsidRDefault="00305922" w:rsidP="6763FD64">
      <w:pPr>
        <w:rPr>
          <w:rFonts w:ascii="Comic Sans MS" w:eastAsia="Comic Sans MS" w:hAnsi="Comic Sans MS" w:cs="Comic Sans MS"/>
          <w:color w:val="333333"/>
        </w:rPr>
      </w:pPr>
      <w:r w:rsidRPr="6763FD64">
        <w:rPr>
          <w:rFonts w:ascii="Comic Sans MS" w:eastAsia="Comic Sans MS" w:hAnsi="Comic Sans MS" w:cs="Comic Sans MS"/>
          <w:color w:val="333333"/>
          <w:shd w:val="clear" w:color="auto" w:fill="FFFFFF"/>
        </w:rPr>
        <w:t>There’s no better way to learn something than to see someone</w:t>
      </w:r>
      <w:r w:rsidR="005D37B4" w:rsidRPr="6763FD64">
        <w:rPr>
          <w:rFonts w:ascii="Comic Sans MS" w:eastAsia="Comic Sans MS" w:hAnsi="Comic Sans MS" w:cs="Comic Sans MS"/>
          <w:color w:val="333333"/>
          <w:shd w:val="clear" w:color="auto" w:fill="FFFFFF"/>
        </w:rPr>
        <w:t xml:space="preserve"> else doing it first. Give the </w:t>
      </w:r>
      <w:r w:rsidRPr="6763FD64">
        <w:rPr>
          <w:rFonts w:ascii="Comic Sans MS" w:eastAsia="Comic Sans MS" w:hAnsi="Comic Sans MS" w:cs="Comic Sans MS"/>
          <w:color w:val="333333"/>
          <w:shd w:val="clear" w:color="auto" w:fill="FFFFFF"/>
        </w:rPr>
        <w:t>children easy and frequent access to model texts and WAGOLL examples each time you introduce a new form of writing or narrative. Reading model texts together before writing can help spark inspiration and allow children to identify new vocabulary and style choice. Getting the ideas to write something good can be difficult, so having an example to inspire them can work wonders</w:t>
      </w:r>
      <w:r w:rsidR="00A63A3F" w:rsidRPr="6763FD64">
        <w:rPr>
          <w:rFonts w:ascii="Comic Sans MS" w:eastAsia="Comic Sans MS" w:hAnsi="Comic Sans MS" w:cs="Comic Sans MS"/>
          <w:color w:val="333333"/>
          <w:shd w:val="clear" w:color="auto" w:fill="FFFFFF"/>
        </w:rPr>
        <w:t>.</w:t>
      </w:r>
      <w:r w:rsidR="00234B23" w:rsidRPr="6763FD64">
        <w:rPr>
          <w:rFonts w:ascii="Comic Sans MS" w:eastAsia="Comic Sans MS" w:hAnsi="Comic Sans MS" w:cs="Comic Sans MS"/>
          <w:color w:val="333333"/>
          <w:shd w:val="clear" w:color="auto" w:fill="FFFFFF"/>
        </w:rPr>
        <w:t xml:space="preserve"> </w:t>
      </w:r>
      <w:r w:rsidRPr="6763FD64">
        <w:rPr>
          <w:rFonts w:ascii="Comic Sans MS" w:eastAsia="Comic Sans MS" w:hAnsi="Comic Sans MS" w:cs="Comic Sans MS"/>
          <w:color w:val="333333"/>
          <w:shd w:val="clear" w:color="auto" w:fill="FFFFFF"/>
        </w:rPr>
        <w:t xml:space="preserve">Primary school children </w:t>
      </w:r>
      <w:r w:rsidR="00234B23" w:rsidRPr="6763FD64">
        <w:rPr>
          <w:rFonts w:ascii="Comic Sans MS" w:eastAsia="Comic Sans MS" w:hAnsi="Comic Sans MS" w:cs="Comic Sans MS"/>
          <w:color w:val="333333"/>
          <w:shd w:val="clear" w:color="auto" w:fill="FFFFFF"/>
        </w:rPr>
        <w:t xml:space="preserve">often </w:t>
      </w:r>
      <w:r w:rsidRPr="6763FD64">
        <w:rPr>
          <w:rFonts w:ascii="Comic Sans MS" w:eastAsia="Comic Sans MS" w:hAnsi="Comic Sans MS" w:cs="Comic Sans MS"/>
          <w:color w:val="333333"/>
          <w:shd w:val="clear" w:color="auto" w:fill="FFFFFF"/>
        </w:rPr>
        <w:t xml:space="preserve">have a </w:t>
      </w:r>
      <w:r w:rsidR="00DB2871" w:rsidRPr="6763FD64">
        <w:rPr>
          <w:rFonts w:ascii="Comic Sans MS" w:eastAsia="Comic Sans MS" w:hAnsi="Comic Sans MS" w:cs="Comic Sans MS"/>
          <w:color w:val="333333"/>
          <w:shd w:val="clear" w:color="auto" w:fill="FFFFFF"/>
        </w:rPr>
        <w:t>limited</w:t>
      </w:r>
      <w:r w:rsidRPr="6763FD64">
        <w:rPr>
          <w:rFonts w:ascii="Comic Sans MS" w:eastAsia="Comic Sans MS" w:hAnsi="Comic Sans MS" w:cs="Comic Sans MS"/>
          <w:color w:val="333333"/>
          <w:shd w:val="clear" w:color="auto" w:fill="FFFFFF"/>
        </w:rPr>
        <w:t xml:space="preserve"> life experience, so giving them a helping hand to come up with something new and pick up a new writing style can help. </w:t>
      </w:r>
      <w:r w:rsidR="00626B5B" w:rsidRPr="6763FD64">
        <w:rPr>
          <w:rFonts w:ascii="Comic Sans MS" w:eastAsia="Comic Sans MS" w:hAnsi="Comic Sans MS" w:cs="Comic Sans MS"/>
          <w:color w:val="5C5757"/>
          <w:shd w:val="clear" w:color="auto" w:fill="FFFFFF"/>
        </w:rPr>
        <w:t xml:space="preserve">Teach how to use literary devices appropriate to the text using modelled/shared writing. </w:t>
      </w:r>
      <w:r w:rsidR="00ADBEDE" w:rsidRPr="6763FD64">
        <w:rPr>
          <w:rFonts w:ascii="Comic Sans MS" w:eastAsia="Comic Sans MS" w:hAnsi="Comic Sans MS" w:cs="Comic Sans MS"/>
          <w:color w:val="5C5757"/>
          <w:shd w:val="clear" w:color="auto" w:fill="FFFFFF"/>
        </w:rPr>
        <w:t>Through teacher and written assessments, g</w:t>
      </w:r>
      <w:r w:rsidR="00626B5B" w:rsidRPr="6763FD64">
        <w:rPr>
          <w:rFonts w:ascii="Comic Sans MS" w:eastAsia="Comic Sans MS" w:hAnsi="Comic Sans MS" w:cs="Comic Sans MS"/>
          <w:color w:val="5C5757"/>
          <w:shd w:val="clear" w:color="auto" w:fill="FFFFFF"/>
        </w:rPr>
        <w:t xml:space="preserve">rammar </w:t>
      </w:r>
      <w:r w:rsidR="7CC62327" w:rsidRPr="6763FD64">
        <w:rPr>
          <w:rFonts w:ascii="Comic Sans MS" w:eastAsia="Comic Sans MS" w:hAnsi="Comic Sans MS" w:cs="Comic Sans MS"/>
          <w:color w:val="5C5757"/>
          <w:shd w:val="clear" w:color="auto" w:fill="FFFFFF"/>
        </w:rPr>
        <w:t xml:space="preserve">will be taught through Rainbow Grammar. Rainbow Grammar will be used from </w:t>
      </w:r>
      <w:r w:rsidR="17A1736E" w:rsidRPr="6763FD64">
        <w:rPr>
          <w:rFonts w:ascii="Comic Sans MS" w:eastAsia="Comic Sans MS" w:hAnsi="Comic Sans MS" w:cs="Comic Sans MS"/>
          <w:color w:val="5C5757"/>
          <w:shd w:val="clear" w:color="auto" w:fill="FFFFFF"/>
        </w:rPr>
        <w:t>Year 1</w:t>
      </w:r>
      <w:r w:rsidR="7CC62327" w:rsidRPr="6763FD64">
        <w:rPr>
          <w:rFonts w:ascii="Comic Sans MS" w:eastAsia="Comic Sans MS" w:hAnsi="Comic Sans MS" w:cs="Comic Sans MS"/>
          <w:color w:val="5C5757"/>
          <w:shd w:val="clear" w:color="auto" w:fill="FFFFFF"/>
        </w:rPr>
        <w:t xml:space="preserve"> – Y6</w:t>
      </w:r>
      <w:r w:rsidR="66E438BB" w:rsidRPr="6763FD64">
        <w:rPr>
          <w:rFonts w:ascii="Comic Sans MS" w:eastAsia="Comic Sans MS" w:hAnsi="Comic Sans MS" w:cs="Comic Sans MS"/>
          <w:color w:val="5C5757"/>
          <w:shd w:val="clear" w:color="auto" w:fill="FFFFFF"/>
        </w:rPr>
        <w:t xml:space="preserve">, focusing on sentence and clause structure. </w:t>
      </w:r>
      <w:r w:rsidR="6BB7A9DE" w:rsidRPr="6763FD64">
        <w:rPr>
          <w:rFonts w:ascii="Comic Sans MS" w:eastAsia="Comic Sans MS" w:hAnsi="Comic Sans MS" w:cs="Comic Sans MS"/>
          <w:color w:val="5C5757"/>
          <w:shd w:val="clear" w:color="auto" w:fill="FFFFFF"/>
        </w:rPr>
        <w:t xml:space="preserve">The use of Rainbow Grammar should be clearly indicated </w:t>
      </w:r>
      <w:r w:rsidR="59FDC82D" w:rsidRPr="6763FD64">
        <w:rPr>
          <w:rFonts w:ascii="Comic Sans MS" w:eastAsia="Comic Sans MS" w:hAnsi="Comic Sans MS" w:cs="Comic Sans MS"/>
          <w:color w:val="5C5757"/>
          <w:shd w:val="clear" w:color="auto" w:fill="FFFFFF"/>
        </w:rPr>
        <w:t xml:space="preserve">in books with initials (RG) or with the rainbow grammar cards for those who </w:t>
      </w:r>
      <w:r w:rsidR="64BE47AB" w:rsidRPr="6763FD64">
        <w:rPr>
          <w:rFonts w:ascii="Comic Sans MS" w:eastAsia="Comic Sans MS" w:hAnsi="Comic Sans MS" w:cs="Comic Sans MS"/>
          <w:color w:val="5C5757"/>
          <w:shd w:val="clear" w:color="auto" w:fill="FFFFFF"/>
        </w:rPr>
        <w:t>need</w:t>
      </w:r>
      <w:r w:rsidR="59FDC82D" w:rsidRPr="6763FD64">
        <w:rPr>
          <w:rFonts w:ascii="Comic Sans MS" w:eastAsia="Comic Sans MS" w:hAnsi="Comic Sans MS" w:cs="Comic Sans MS"/>
          <w:color w:val="5C5757"/>
          <w:shd w:val="clear" w:color="auto" w:fill="FFFFFF"/>
        </w:rPr>
        <w:t xml:space="preserve"> </w:t>
      </w:r>
      <w:r w:rsidR="4C661F24" w:rsidRPr="6763FD64">
        <w:rPr>
          <w:rFonts w:ascii="Comic Sans MS" w:eastAsia="Comic Sans MS" w:hAnsi="Comic Sans MS" w:cs="Comic Sans MS"/>
          <w:color w:val="5C5757"/>
          <w:shd w:val="clear" w:color="auto" w:fill="FFFFFF"/>
        </w:rPr>
        <w:t>the greatest support</w:t>
      </w:r>
      <w:r w:rsidR="59FDC82D" w:rsidRPr="6763FD64">
        <w:rPr>
          <w:rFonts w:ascii="Comic Sans MS" w:eastAsia="Comic Sans MS" w:hAnsi="Comic Sans MS" w:cs="Comic Sans MS"/>
          <w:color w:val="5C5757"/>
          <w:shd w:val="clear" w:color="auto" w:fill="FFFFFF"/>
        </w:rPr>
        <w:t xml:space="preserve">. </w:t>
      </w:r>
      <w:r w:rsidR="6A1BD97D" w:rsidRPr="6763FD64">
        <w:rPr>
          <w:rFonts w:ascii="Comic Sans MS" w:eastAsia="Comic Sans MS" w:hAnsi="Comic Sans MS" w:cs="Comic Sans MS"/>
          <w:color w:val="5C5757"/>
          <w:shd w:val="clear" w:color="auto" w:fill="FFFFFF"/>
        </w:rPr>
        <w:t xml:space="preserve">The children are to be engaged to write through a variety of mediums </w:t>
      </w:r>
      <w:r w:rsidR="02D1C2F8" w:rsidRPr="6763FD64">
        <w:rPr>
          <w:rFonts w:ascii="Comic Sans MS" w:eastAsia="Comic Sans MS" w:hAnsi="Comic Sans MS" w:cs="Comic Sans MS"/>
          <w:color w:val="5C5757"/>
          <w:shd w:val="clear" w:color="auto" w:fill="FFFFFF"/>
        </w:rPr>
        <w:t xml:space="preserve">such as </w:t>
      </w:r>
      <w:r w:rsidR="00626B5B" w:rsidRPr="6763FD64">
        <w:rPr>
          <w:rFonts w:ascii="Comic Sans MS" w:eastAsia="Comic Sans MS" w:hAnsi="Comic Sans MS" w:cs="Comic Sans MS"/>
          <w:color w:val="5C5757"/>
          <w:shd w:val="clear" w:color="auto" w:fill="FFFFFF"/>
        </w:rPr>
        <w:t>drama, film, artefacts, story detectives etc.</w:t>
      </w:r>
      <w:r w:rsidR="6ED84DEB" w:rsidRPr="6763FD64">
        <w:rPr>
          <w:rFonts w:ascii="Comic Sans MS" w:eastAsia="Comic Sans MS" w:hAnsi="Comic Sans MS" w:cs="Comic Sans MS"/>
          <w:color w:val="5C5757"/>
          <w:shd w:val="clear" w:color="auto" w:fill="FFFFFF"/>
        </w:rPr>
        <w:t xml:space="preserve"> A </w:t>
      </w:r>
      <w:r w:rsidR="749EA338" w:rsidRPr="6763FD64">
        <w:rPr>
          <w:rFonts w:ascii="Comic Sans MS" w:eastAsia="Comic Sans MS" w:hAnsi="Comic Sans MS" w:cs="Comic Sans MS"/>
          <w:color w:val="5C5757"/>
          <w:shd w:val="clear" w:color="auto" w:fill="FFFFFF"/>
        </w:rPr>
        <w:t>success criterion</w:t>
      </w:r>
      <w:r w:rsidR="6ED84DEB" w:rsidRPr="6763FD64">
        <w:rPr>
          <w:rFonts w:ascii="Comic Sans MS" w:eastAsia="Comic Sans MS" w:hAnsi="Comic Sans MS" w:cs="Comic Sans MS"/>
          <w:color w:val="5C5757"/>
          <w:shd w:val="clear" w:color="auto" w:fill="FFFFFF"/>
        </w:rPr>
        <w:t xml:space="preserve"> should be </w:t>
      </w:r>
      <w:r w:rsidR="6F03F253" w:rsidRPr="6763FD64">
        <w:rPr>
          <w:rFonts w:ascii="Comic Sans MS" w:eastAsia="Comic Sans MS" w:hAnsi="Comic Sans MS" w:cs="Comic Sans MS"/>
          <w:color w:val="5C5757"/>
          <w:shd w:val="clear" w:color="auto" w:fill="FFFFFF"/>
        </w:rPr>
        <w:t>used,</w:t>
      </w:r>
      <w:r w:rsidR="6ED84DEB" w:rsidRPr="6763FD64">
        <w:rPr>
          <w:rFonts w:ascii="Comic Sans MS" w:eastAsia="Comic Sans MS" w:hAnsi="Comic Sans MS" w:cs="Comic Sans MS"/>
          <w:color w:val="5C5757"/>
          <w:shd w:val="clear" w:color="auto" w:fill="FFFFFF"/>
        </w:rPr>
        <w:t xml:space="preserve"> and </w:t>
      </w:r>
      <w:r w:rsidR="50B4B249" w:rsidRPr="6763FD64">
        <w:rPr>
          <w:rFonts w:ascii="Comic Sans MS" w:eastAsia="Comic Sans MS" w:hAnsi="Comic Sans MS" w:cs="Comic Sans MS"/>
          <w:color w:val="5C5757"/>
          <w:shd w:val="clear" w:color="auto" w:fill="FFFFFF"/>
        </w:rPr>
        <w:t xml:space="preserve">children should be able identify each part of the </w:t>
      </w:r>
      <w:r w:rsidR="007037F7" w:rsidRPr="6763FD64">
        <w:rPr>
          <w:rFonts w:ascii="Comic Sans MS" w:eastAsia="Comic Sans MS" w:hAnsi="Comic Sans MS" w:cs="Comic Sans MS"/>
          <w:color w:val="5C5757"/>
          <w:shd w:val="clear" w:color="auto" w:fill="FFFFFF"/>
        </w:rPr>
        <w:t>sentence</w:t>
      </w:r>
      <w:r w:rsidR="50B4B249" w:rsidRPr="6763FD64">
        <w:rPr>
          <w:rFonts w:ascii="Comic Sans MS" w:eastAsia="Comic Sans MS" w:hAnsi="Comic Sans MS" w:cs="Comic Sans MS"/>
          <w:color w:val="5C5757"/>
          <w:shd w:val="clear" w:color="auto" w:fill="FFFFFF"/>
        </w:rPr>
        <w:t xml:space="preserve"> and colour code it.</w:t>
      </w:r>
      <w:r w:rsidR="00424AAC" w:rsidRPr="6763FD64">
        <w:rPr>
          <w:rFonts w:ascii="Comic Sans MS" w:eastAsia="Comic Sans MS" w:hAnsi="Comic Sans MS" w:cs="Comic Sans MS"/>
          <w:color w:val="333333"/>
          <w:shd w:val="clear" w:color="auto" w:fill="FFFFFF"/>
        </w:rPr>
        <w:t xml:space="preserve"> </w:t>
      </w:r>
    </w:p>
    <w:p w14:paraId="04F62059" w14:textId="7041392A" w:rsidR="003D2845" w:rsidRPr="003D2845" w:rsidRDefault="009128D5" w:rsidP="6763FD64">
      <w:pPr>
        <w:rPr>
          <w:rFonts w:ascii="Comic Sans MS" w:eastAsia="Comic Sans MS" w:hAnsi="Comic Sans MS" w:cs="Comic Sans MS"/>
          <w:color w:val="333333"/>
          <w:shd w:val="clear" w:color="auto" w:fill="FFFFFF"/>
        </w:rPr>
      </w:pPr>
      <w:r w:rsidRPr="6763FD64">
        <w:rPr>
          <w:rFonts w:ascii="Comic Sans MS" w:eastAsia="Comic Sans MS" w:hAnsi="Comic Sans MS" w:cs="Comic Sans MS"/>
          <w:color w:val="333333"/>
          <w:shd w:val="clear" w:color="auto" w:fill="FFFFFF"/>
        </w:rPr>
        <w:t>U</w:t>
      </w:r>
      <w:r w:rsidR="00424AAC" w:rsidRPr="6763FD64">
        <w:rPr>
          <w:rFonts w:ascii="Comic Sans MS" w:eastAsia="Comic Sans MS" w:hAnsi="Comic Sans MS" w:cs="Comic Sans MS"/>
          <w:color w:val="333333"/>
          <w:shd w:val="clear" w:color="auto" w:fill="FFFFFF"/>
        </w:rPr>
        <w:t xml:space="preserve">se the I/we /you model. </w:t>
      </w:r>
    </w:p>
    <w:p w14:paraId="04F6205A" w14:textId="6B1267EB" w:rsidR="00424AAC" w:rsidRPr="003D2845" w:rsidRDefault="00424AAC" w:rsidP="6763FD64">
      <w:pPr>
        <w:pStyle w:val="ListParagraph"/>
        <w:numPr>
          <w:ilvl w:val="0"/>
          <w:numId w:val="8"/>
        </w:numPr>
        <w:rPr>
          <w:rFonts w:ascii="Comic Sans MS" w:eastAsia="Comic Sans MS" w:hAnsi="Comic Sans MS" w:cs="Comic Sans MS"/>
          <w:color w:val="333333"/>
          <w:shd w:val="clear" w:color="auto" w:fill="FFFFFF"/>
        </w:rPr>
      </w:pPr>
      <w:r w:rsidRPr="6763FD64">
        <w:rPr>
          <w:rFonts w:ascii="Comic Sans MS" w:eastAsia="Comic Sans MS" w:hAnsi="Comic Sans MS" w:cs="Comic Sans MS"/>
          <w:color w:val="333333"/>
          <w:shd w:val="clear" w:color="auto" w:fill="FFFFFF"/>
        </w:rPr>
        <w:t xml:space="preserve">The teacher </w:t>
      </w:r>
      <w:r w:rsidR="005010B7" w:rsidRPr="6763FD64">
        <w:rPr>
          <w:rFonts w:ascii="Comic Sans MS" w:eastAsia="Comic Sans MS" w:hAnsi="Comic Sans MS" w:cs="Comic Sans MS"/>
          <w:color w:val="333333"/>
          <w:shd w:val="clear" w:color="auto" w:fill="FFFFFF"/>
        </w:rPr>
        <w:t>models</w:t>
      </w:r>
      <w:r w:rsidRPr="6763FD64">
        <w:rPr>
          <w:rFonts w:ascii="Comic Sans MS" w:eastAsia="Comic Sans MS" w:hAnsi="Comic Sans MS" w:cs="Comic Sans MS"/>
          <w:color w:val="333333"/>
          <w:shd w:val="clear" w:color="auto" w:fill="FFFFFF"/>
        </w:rPr>
        <w:t xml:space="preserve"> how to do it</w:t>
      </w:r>
      <w:r w:rsidR="00234B23" w:rsidRPr="6763FD64">
        <w:rPr>
          <w:rFonts w:ascii="Comic Sans MS" w:eastAsia="Comic Sans MS" w:hAnsi="Comic Sans MS" w:cs="Comic Sans MS"/>
          <w:color w:val="333333"/>
          <w:shd w:val="clear" w:color="auto" w:fill="FFFFFF"/>
        </w:rPr>
        <w:t>’</w:t>
      </w:r>
    </w:p>
    <w:p w14:paraId="04F6205B" w14:textId="2CB48046" w:rsidR="00424AAC" w:rsidRPr="003D2845" w:rsidRDefault="00234B23" w:rsidP="6763FD64">
      <w:pPr>
        <w:rPr>
          <w:rFonts w:ascii="Comic Sans MS" w:eastAsia="Comic Sans MS" w:hAnsi="Comic Sans MS" w:cs="Comic Sans MS"/>
          <w:color w:val="333333"/>
          <w:shd w:val="clear" w:color="auto" w:fill="FFFFFF"/>
        </w:rPr>
      </w:pPr>
      <w:r w:rsidRPr="6763FD64">
        <w:rPr>
          <w:rFonts w:ascii="Comic Sans MS" w:eastAsia="Comic Sans MS" w:hAnsi="Comic Sans MS" w:cs="Comic Sans MS"/>
          <w:color w:val="333333"/>
          <w:shd w:val="clear" w:color="auto" w:fill="FFFFFF"/>
        </w:rPr>
        <w:lastRenderedPageBreak/>
        <w:t xml:space="preserve">     </w:t>
      </w:r>
      <w:r w:rsidR="00424AAC" w:rsidRPr="6763FD64">
        <w:rPr>
          <w:rFonts w:ascii="Comic Sans MS" w:eastAsia="Comic Sans MS" w:hAnsi="Comic Sans MS" w:cs="Comic Sans MS"/>
          <w:color w:val="333333"/>
          <w:shd w:val="clear" w:color="auto" w:fill="FFFFFF"/>
        </w:rPr>
        <w:t xml:space="preserve">We- </w:t>
      </w:r>
      <w:r w:rsidR="00341C63" w:rsidRPr="6763FD64">
        <w:rPr>
          <w:rFonts w:ascii="Comic Sans MS" w:eastAsia="Comic Sans MS" w:hAnsi="Comic Sans MS" w:cs="Comic Sans MS"/>
          <w:color w:val="333333"/>
          <w:shd w:val="clear" w:color="auto" w:fill="FFFFFF"/>
        </w:rPr>
        <w:t xml:space="preserve">   </w:t>
      </w:r>
      <w:r w:rsidR="00424AAC" w:rsidRPr="6763FD64">
        <w:rPr>
          <w:rFonts w:ascii="Comic Sans MS" w:eastAsia="Comic Sans MS" w:hAnsi="Comic Sans MS" w:cs="Comic Sans MS"/>
          <w:color w:val="333333"/>
          <w:shd w:val="clear" w:color="auto" w:fill="FFFFFF"/>
        </w:rPr>
        <w:t xml:space="preserve">The </w:t>
      </w:r>
      <w:r w:rsidR="005010B7" w:rsidRPr="6763FD64">
        <w:rPr>
          <w:rFonts w:ascii="Comic Sans MS" w:eastAsia="Comic Sans MS" w:hAnsi="Comic Sans MS" w:cs="Comic Sans MS"/>
        </w:rPr>
        <w:t>teacher</w:t>
      </w:r>
      <w:r w:rsidR="00424AAC" w:rsidRPr="6763FD64">
        <w:rPr>
          <w:rFonts w:ascii="Comic Sans MS" w:eastAsia="Comic Sans MS" w:hAnsi="Comic Sans MS" w:cs="Comic Sans MS"/>
        </w:rPr>
        <w:t xml:space="preserve"> leads guided/​shared session with children</w:t>
      </w:r>
    </w:p>
    <w:p w14:paraId="2A96B958" w14:textId="58FE3795" w:rsidR="00234B23" w:rsidRDefault="00234B23" w:rsidP="6763FD64">
      <w:pPr>
        <w:rPr>
          <w:rFonts w:ascii="Comic Sans MS" w:eastAsia="Comic Sans MS" w:hAnsi="Comic Sans MS" w:cs="Comic Sans MS"/>
        </w:rPr>
      </w:pPr>
      <w:r w:rsidRPr="6763FD64">
        <w:rPr>
          <w:rFonts w:ascii="Comic Sans MS" w:eastAsia="Comic Sans MS" w:hAnsi="Comic Sans MS" w:cs="Comic Sans MS"/>
          <w:lang w:eastAsia="en-GB"/>
        </w:rPr>
        <w:t xml:space="preserve">     </w:t>
      </w:r>
      <w:r w:rsidR="00424AAC" w:rsidRPr="6763FD64">
        <w:rPr>
          <w:rFonts w:ascii="Comic Sans MS" w:eastAsia="Comic Sans MS" w:hAnsi="Comic Sans MS" w:cs="Comic Sans MS"/>
          <w:lang w:eastAsia="en-GB"/>
        </w:rPr>
        <w:t xml:space="preserve">You- </w:t>
      </w:r>
      <w:r w:rsidR="00341C63" w:rsidRPr="6763FD64">
        <w:rPr>
          <w:rFonts w:ascii="Comic Sans MS" w:eastAsia="Comic Sans MS" w:hAnsi="Comic Sans MS" w:cs="Comic Sans MS"/>
          <w:lang w:eastAsia="en-GB"/>
        </w:rPr>
        <w:t xml:space="preserve">  The </w:t>
      </w:r>
      <w:r w:rsidR="00424AAC" w:rsidRPr="6763FD64">
        <w:rPr>
          <w:rFonts w:ascii="Comic Sans MS" w:eastAsia="Comic Sans MS" w:hAnsi="Comic Sans MS" w:cs="Comic Sans MS"/>
        </w:rPr>
        <w:t>children complete own example</w:t>
      </w:r>
    </w:p>
    <w:p w14:paraId="09C7BF4D" w14:textId="4A2BEC84" w:rsidR="4FDFC23B" w:rsidRDefault="4FDFC23B" w:rsidP="6763FD64">
      <w:pPr>
        <w:rPr>
          <w:rFonts w:ascii="Comic Sans MS" w:eastAsia="Comic Sans MS" w:hAnsi="Comic Sans MS" w:cs="Comic Sans MS"/>
        </w:rPr>
      </w:pPr>
      <w:r w:rsidRPr="6763FD64">
        <w:rPr>
          <w:rFonts w:ascii="Comic Sans MS" w:eastAsia="Comic Sans MS" w:hAnsi="Comic Sans MS" w:cs="Comic Sans MS"/>
        </w:rPr>
        <w:t xml:space="preserve">Children should be </w:t>
      </w:r>
      <w:r w:rsidR="6788244C" w:rsidRPr="6763FD64">
        <w:rPr>
          <w:rFonts w:ascii="Comic Sans MS" w:eastAsia="Comic Sans MS" w:hAnsi="Comic Sans MS" w:cs="Comic Sans MS"/>
        </w:rPr>
        <w:t>encouraged</w:t>
      </w:r>
      <w:r w:rsidRPr="6763FD64">
        <w:rPr>
          <w:rFonts w:ascii="Comic Sans MS" w:eastAsia="Comic Sans MS" w:hAnsi="Comic Sans MS" w:cs="Comic Sans MS"/>
        </w:rPr>
        <w:t xml:space="preserve"> to leave a line between each </w:t>
      </w:r>
      <w:r w:rsidR="66FEF601" w:rsidRPr="6763FD64">
        <w:rPr>
          <w:rFonts w:ascii="Comic Sans MS" w:eastAsia="Comic Sans MS" w:hAnsi="Comic Sans MS" w:cs="Comic Sans MS"/>
        </w:rPr>
        <w:t xml:space="preserve">sentence so that they can go back and edit their sentences. </w:t>
      </w:r>
    </w:p>
    <w:p w14:paraId="04F62060" w14:textId="74AE162C" w:rsidR="00246A73" w:rsidRPr="00740079" w:rsidRDefault="005D37B4" w:rsidP="6763FD64">
      <w:pPr>
        <w:rPr>
          <w:rFonts w:ascii="Comic Sans MS" w:eastAsia="Comic Sans MS" w:hAnsi="Comic Sans MS" w:cs="Comic Sans MS"/>
          <w:b/>
          <w:bCs/>
        </w:rPr>
      </w:pPr>
      <w:r w:rsidRPr="6763FD64">
        <w:rPr>
          <w:rFonts w:ascii="Comic Sans MS" w:eastAsia="Comic Sans MS" w:hAnsi="Comic Sans MS" w:cs="Comic Sans MS"/>
          <w:b/>
          <w:bCs/>
        </w:rPr>
        <w:t>Step 4</w:t>
      </w:r>
      <w:r w:rsidR="00742CF6" w:rsidRPr="6763FD64">
        <w:rPr>
          <w:rFonts w:ascii="Comic Sans MS" w:eastAsia="Comic Sans MS" w:hAnsi="Comic Sans MS" w:cs="Comic Sans MS"/>
          <w:b/>
          <w:bCs/>
        </w:rPr>
        <w:t xml:space="preserve">- Plan </w:t>
      </w:r>
      <w:r w:rsidR="00EA1022" w:rsidRPr="6763FD64">
        <w:rPr>
          <w:rFonts w:ascii="Comic Sans MS" w:eastAsia="Comic Sans MS" w:hAnsi="Comic Sans MS" w:cs="Comic Sans MS"/>
          <w:b/>
          <w:bCs/>
        </w:rPr>
        <w:t>it</w:t>
      </w:r>
      <w:r w:rsidR="008135BA" w:rsidRPr="6763FD64">
        <w:rPr>
          <w:rFonts w:ascii="Comic Sans MS" w:eastAsia="Comic Sans MS" w:hAnsi="Comic Sans MS" w:cs="Comic Sans MS"/>
          <w:b/>
          <w:bCs/>
        </w:rPr>
        <w:t>!</w:t>
      </w:r>
    </w:p>
    <w:p w14:paraId="2902AA0A" w14:textId="6F398645" w:rsidR="00792558" w:rsidRDefault="00CB63B1" w:rsidP="6763FD64">
      <w:pPr>
        <w:rPr>
          <w:rFonts w:ascii="Comic Sans MS" w:eastAsia="Comic Sans MS" w:hAnsi="Comic Sans MS" w:cs="Comic Sans MS"/>
          <w:color w:val="202124"/>
          <w:shd w:val="clear" w:color="auto" w:fill="FFFFFF"/>
        </w:rPr>
      </w:pPr>
      <w:r w:rsidRPr="6763FD64">
        <w:rPr>
          <w:rFonts w:ascii="Comic Sans MS" w:eastAsia="Comic Sans MS" w:hAnsi="Comic Sans MS" w:cs="Comic Sans MS"/>
        </w:rPr>
        <w:t xml:space="preserve">Planning is an important aspect of writing.  </w:t>
      </w:r>
      <w:r w:rsidR="00535CB6" w:rsidRPr="6763FD64">
        <w:rPr>
          <w:rFonts w:ascii="Comic Sans MS" w:eastAsia="Comic Sans MS" w:hAnsi="Comic Sans MS" w:cs="Comic Sans MS"/>
          <w:color w:val="202124"/>
          <w:shd w:val="clear" w:color="auto" w:fill="FFFFFF"/>
        </w:rPr>
        <w:t>Planning is useful because it will</w:t>
      </w:r>
      <w:r w:rsidR="00535CB6" w:rsidRPr="6763FD64">
        <w:rPr>
          <w:rFonts w:ascii="Comic Sans MS" w:eastAsia="Comic Sans MS" w:hAnsi="Comic Sans MS" w:cs="Comic Sans MS"/>
          <w:b/>
          <w:bCs/>
          <w:color w:val="202124"/>
          <w:shd w:val="clear" w:color="auto" w:fill="FFFFFF"/>
        </w:rPr>
        <w:t xml:space="preserve"> </w:t>
      </w:r>
      <w:r w:rsidR="00535CB6" w:rsidRPr="6763FD64">
        <w:rPr>
          <w:rFonts w:ascii="Comic Sans MS" w:eastAsia="Comic Sans MS" w:hAnsi="Comic Sans MS" w:cs="Comic Sans MS"/>
          <w:color w:val="202124"/>
          <w:shd w:val="clear" w:color="auto" w:fill="FFFFFF"/>
        </w:rPr>
        <w:t xml:space="preserve">organise thoughts and prioritise the way information </w:t>
      </w:r>
      <w:r w:rsidR="00792558" w:rsidRPr="6763FD64">
        <w:rPr>
          <w:rFonts w:ascii="Comic Sans MS" w:eastAsia="Comic Sans MS" w:hAnsi="Comic Sans MS" w:cs="Comic Sans MS"/>
          <w:color w:val="202124"/>
          <w:shd w:val="clear" w:color="auto" w:fill="FFFFFF"/>
        </w:rPr>
        <w:t>is present. Planning templates, story mountains and spider diagrams can all be used to support the planning process.</w:t>
      </w:r>
      <w:r w:rsidR="60F003F5" w:rsidRPr="6763FD64">
        <w:rPr>
          <w:rFonts w:ascii="Comic Sans MS" w:eastAsia="Comic Sans MS" w:hAnsi="Comic Sans MS" w:cs="Comic Sans MS"/>
          <w:color w:val="202124"/>
          <w:shd w:val="clear" w:color="auto" w:fill="FFFFFF"/>
        </w:rPr>
        <w:t xml:space="preserve"> Rainbow grammar cards can be used to support the planning process. </w:t>
      </w:r>
      <w:r w:rsidR="6B81D737" w:rsidRPr="6763FD64">
        <w:rPr>
          <w:rFonts w:ascii="Comic Sans MS" w:eastAsia="Comic Sans MS" w:hAnsi="Comic Sans MS" w:cs="Comic Sans MS"/>
          <w:color w:val="202124"/>
          <w:shd w:val="clear" w:color="auto" w:fill="FFFFFF"/>
        </w:rPr>
        <w:t xml:space="preserve"> </w:t>
      </w:r>
    </w:p>
    <w:p w14:paraId="04F62063" w14:textId="49423BA1" w:rsidR="00305922" w:rsidRPr="00510835" w:rsidRDefault="005D37B4" w:rsidP="6763FD64">
      <w:pPr>
        <w:rPr>
          <w:rFonts w:ascii="Comic Sans MS" w:eastAsia="Comic Sans MS" w:hAnsi="Comic Sans MS" w:cs="Comic Sans MS"/>
          <w:b/>
          <w:bCs/>
        </w:rPr>
      </w:pPr>
      <w:r w:rsidRPr="6763FD64">
        <w:rPr>
          <w:rFonts w:ascii="Comic Sans MS" w:eastAsia="Comic Sans MS" w:hAnsi="Comic Sans MS" w:cs="Comic Sans MS"/>
          <w:b/>
          <w:bCs/>
        </w:rPr>
        <w:t>Step 5</w:t>
      </w:r>
      <w:r w:rsidR="00742CF6" w:rsidRPr="6763FD64">
        <w:rPr>
          <w:rFonts w:ascii="Comic Sans MS" w:eastAsia="Comic Sans MS" w:hAnsi="Comic Sans MS" w:cs="Comic Sans MS"/>
          <w:b/>
          <w:bCs/>
        </w:rPr>
        <w:t xml:space="preserve">- </w:t>
      </w:r>
      <w:r w:rsidR="00EA1022" w:rsidRPr="6763FD64">
        <w:rPr>
          <w:rFonts w:ascii="Comic Sans MS" w:eastAsia="Comic Sans MS" w:hAnsi="Comic Sans MS" w:cs="Comic Sans MS"/>
          <w:b/>
          <w:bCs/>
        </w:rPr>
        <w:t>Write</w:t>
      </w:r>
      <w:r w:rsidR="00BE6669">
        <w:rPr>
          <w:rFonts w:ascii="Comic Sans MS" w:eastAsia="Comic Sans MS" w:hAnsi="Comic Sans MS" w:cs="Comic Sans MS"/>
          <w:b/>
          <w:bCs/>
        </w:rPr>
        <w:t xml:space="preserve"> and Edit it</w:t>
      </w:r>
      <w:r w:rsidR="00EA1022" w:rsidRPr="6763FD64">
        <w:rPr>
          <w:rFonts w:ascii="Comic Sans MS" w:eastAsia="Comic Sans MS" w:hAnsi="Comic Sans MS" w:cs="Comic Sans MS"/>
          <w:b/>
          <w:bCs/>
        </w:rPr>
        <w:t xml:space="preserve"> (hot) </w:t>
      </w:r>
    </w:p>
    <w:p w14:paraId="63316C79" w14:textId="695A2FD3" w:rsidR="00141CDF" w:rsidRPr="0067513D" w:rsidRDefault="00141CDF" w:rsidP="6763FD64">
      <w:pPr>
        <w:rPr>
          <w:rFonts w:ascii="Comic Sans MS" w:eastAsia="Comic Sans MS" w:hAnsi="Comic Sans MS" w:cs="Comic Sans MS"/>
          <w:color w:val="202124"/>
          <w:shd w:val="clear" w:color="auto" w:fill="FFFFFF"/>
        </w:rPr>
      </w:pPr>
      <w:r w:rsidRPr="6763FD64">
        <w:rPr>
          <w:rFonts w:ascii="Comic Sans MS" w:eastAsia="Comic Sans MS" w:hAnsi="Comic Sans MS" w:cs="Comic Sans MS"/>
          <w:color w:val="202124"/>
          <w:shd w:val="clear" w:color="auto" w:fill="FFFFFF"/>
        </w:rPr>
        <w:t xml:space="preserve">At the end of the unit </w:t>
      </w:r>
      <w:r w:rsidR="00AC4EE5" w:rsidRPr="6763FD64">
        <w:rPr>
          <w:rFonts w:ascii="Comic Sans MS" w:eastAsia="Comic Sans MS" w:hAnsi="Comic Sans MS" w:cs="Comic Sans MS"/>
          <w:color w:val="202124"/>
          <w:shd w:val="clear" w:color="auto" w:fill="FFFFFF"/>
        </w:rPr>
        <w:t>a Hot</w:t>
      </w:r>
      <w:r w:rsidRPr="6763FD64">
        <w:rPr>
          <w:rFonts w:ascii="Comic Sans MS" w:eastAsia="Comic Sans MS" w:hAnsi="Comic Sans MS" w:cs="Comic Sans MS"/>
          <w:color w:val="202124"/>
          <w:shd w:val="clear" w:color="auto" w:fill="FFFFFF"/>
        </w:rPr>
        <w:t xml:space="preserve"> Task</w:t>
      </w:r>
      <w:r w:rsidR="00EC6A55">
        <w:rPr>
          <w:rFonts w:ascii="Comic Sans MS" w:eastAsia="Comic Sans MS" w:hAnsi="Comic Sans MS" w:cs="Comic Sans MS"/>
          <w:color w:val="202124"/>
          <w:shd w:val="clear" w:color="auto" w:fill="FFFFFF"/>
        </w:rPr>
        <w:t xml:space="preserve"> is completed. This is an opportunity</w:t>
      </w:r>
      <w:r w:rsidR="007F7B15">
        <w:rPr>
          <w:rFonts w:ascii="Comic Sans MS" w:eastAsia="Comic Sans MS" w:hAnsi="Comic Sans MS" w:cs="Comic Sans MS"/>
          <w:color w:val="202124"/>
          <w:shd w:val="clear" w:color="auto" w:fill="FFFFFF"/>
        </w:rPr>
        <w:t xml:space="preserve"> for children to apply their learning </w:t>
      </w:r>
      <w:r w:rsidR="00C55F1F">
        <w:rPr>
          <w:rFonts w:ascii="Comic Sans MS" w:eastAsia="Comic Sans MS" w:hAnsi="Comic Sans MS" w:cs="Comic Sans MS"/>
          <w:color w:val="202124"/>
          <w:shd w:val="clear" w:color="auto" w:fill="FFFFFF"/>
        </w:rPr>
        <w:t>with a second attempt a</w:t>
      </w:r>
      <w:r w:rsidR="00C638F4">
        <w:rPr>
          <w:rFonts w:ascii="Comic Sans MS" w:eastAsia="Comic Sans MS" w:hAnsi="Comic Sans MS" w:cs="Comic Sans MS"/>
          <w:color w:val="202124"/>
          <w:shd w:val="clear" w:color="auto" w:fill="FFFFFF"/>
        </w:rPr>
        <w:t xml:space="preserve">t </w:t>
      </w:r>
      <w:r w:rsidR="00E138E6">
        <w:rPr>
          <w:rFonts w:ascii="Comic Sans MS" w:eastAsia="Comic Sans MS" w:hAnsi="Comic Sans MS" w:cs="Comic Sans MS"/>
          <w:color w:val="202124"/>
          <w:shd w:val="clear" w:color="auto" w:fill="FFFFFF"/>
        </w:rPr>
        <w:t>completing an extended piece of work within the unit</w:t>
      </w:r>
      <w:r w:rsidR="0067513D">
        <w:rPr>
          <w:rFonts w:ascii="Comic Sans MS" w:eastAsia="Comic Sans MS" w:hAnsi="Comic Sans MS" w:cs="Comic Sans MS"/>
          <w:color w:val="202124"/>
          <w:shd w:val="clear" w:color="auto" w:fill="FFFFFF"/>
        </w:rPr>
        <w:t xml:space="preserve">. </w:t>
      </w:r>
      <w:r w:rsidR="00A211AB" w:rsidRPr="6763FD64">
        <w:rPr>
          <w:rFonts w:ascii="Comic Sans MS" w:eastAsia="Comic Sans MS" w:hAnsi="Comic Sans MS" w:cs="Comic Sans MS"/>
          <w:color w:val="202124"/>
          <w:shd w:val="clear" w:color="auto" w:fill="FFFFFF"/>
        </w:rPr>
        <w:t xml:space="preserve">No success criteria </w:t>
      </w:r>
      <w:r w:rsidR="0D861D42" w:rsidRPr="6763FD64">
        <w:rPr>
          <w:rFonts w:ascii="Comic Sans MS" w:eastAsia="Comic Sans MS" w:hAnsi="Comic Sans MS" w:cs="Comic Sans MS"/>
          <w:color w:val="202124"/>
          <w:shd w:val="clear" w:color="auto" w:fill="FFFFFF"/>
        </w:rPr>
        <w:t>should be given</w:t>
      </w:r>
      <w:r w:rsidR="00A211AB" w:rsidRPr="6763FD64">
        <w:rPr>
          <w:rFonts w:ascii="Comic Sans MS" w:eastAsia="Comic Sans MS" w:hAnsi="Comic Sans MS" w:cs="Comic Sans MS"/>
          <w:color w:val="202124"/>
          <w:shd w:val="clear" w:color="auto" w:fill="FFFFFF"/>
        </w:rPr>
        <w:t xml:space="preserve">. Children should independently apply the </w:t>
      </w:r>
      <w:r w:rsidR="00AC4EE5" w:rsidRPr="6763FD64">
        <w:rPr>
          <w:rFonts w:ascii="Comic Sans MS" w:eastAsia="Comic Sans MS" w:hAnsi="Comic Sans MS" w:cs="Comic Sans MS"/>
          <w:color w:val="202124"/>
          <w:shd w:val="clear" w:color="auto" w:fill="FFFFFF"/>
        </w:rPr>
        <w:t>skill</w:t>
      </w:r>
      <w:r w:rsidR="00CE749F" w:rsidRPr="6763FD64">
        <w:rPr>
          <w:rFonts w:ascii="Comic Sans MS" w:eastAsia="Comic Sans MS" w:hAnsi="Comic Sans MS" w:cs="Comic Sans MS"/>
          <w:color w:val="202124"/>
          <w:shd w:val="clear" w:color="auto" w:fill="FFFFFF"/>
        </w:rPr>
        <w:t>s</w:t>
      </w:r>
      <w:r w:rsidR="00AC4EE5" w:rsidRPr="6763FD64">
        <w:rPr>
          <w:rFonts w:ascii="Comic Sans MS" w:eastAsia="Comic Sans MS" w:hAnsi="Comic Sans MS" w:cs="Comic Sans MS"/>
          <w:color w:val="202124"/>
          <w:shd w:val="clear" w:color="auto" w:fill="FFFFFF"/>
        </w:rPr>
        <w:t xml:space="preserve"> they have been taught </w:t>
      </w:r>
      <w:r w:rsidR="00CE749F" w:rsidRPr="6763FD64">
        <w:rPr>
          <w:rFonts w:ascii="Comic Sans MS" w:eastAsia="Comic Sans MS" w:hAnsi="Comic Sans MS" w:cs="Comic Sans MS"/>
          <w:color w:val="202124"/>
          <w:shd w:val="clear" w:color="auto" w:fill="FFFFFF"/>
        </w:rPr>
        <w:t xml:space="preserve">over the unit of work. </w:t>
      </w:r>
      <w:r w:rsidR="00BF019C" w:rsidRPr="6763FD64">
        <w:rPr>
          <w:rFonts w:ascii="Comic Sans MS" w:eastAsia="Comic Sans MS" w:hAnsi="Comic Sans MS" w:cs="Comic Sans MS"/>
          <w:color w:val="202124"/>
          <w:shd w:val="clear" w:color="auto" w:fill="FFFFFF"/>
        </w:rPr>
        <w:t>Word mats</w:t>
      </w:r>
      <w:r w:rsidR="00EA7E3A" w:rsidRPr="6763FD64">
        <w:rPr>
          <w:rFonts w:ascii="Comic Sans MS" w:eastAsia="Comic Sans MS" w:hAnsi="Comic Sans MS" w:cs="Comic Sans MS"/>
          <w:color w:val="202124"/>
          <w:shd w:val="clear" w:color="auto" w:fill="FFFFFF"/>
        </w:rPr>
        <w:t xml:space="preserve"> </w:t>
      </w:r>
      <w:r w:rsidR="00D702DB" w:rsidRPr="6763FD64">
        <w:rPr>
          <w:rFonts w:ascii="Comic Sans MS" w:eastAsia="Comic Sans MS" w:hAnsi="Comic Sans MS" w:cs="Comic Sans MS"/>
          <w:color w:val="202124"/>
          <w:shd w:val="clear" w:color="auto" w:fill="FFFFFF"/>
        </w:rPr>
        <w:t>and working</w:t>
      </w:r>
      <w:r w:rsidR="00BF019C" w:rsidRPr="6763FD64">
        <w:rPr>
          <w:rFonts w:ascii="Comic Sans MS" w:eastAsia="Comic Sans MS" w:hAnsi="Comic Sans MS" w:cs="Comic Sans MS"/>
          <w:color w:val="202124"/>
          <w:shd w:val="clear" w:color="auto" w:fill="FFFFFF"/>
        </w:rPr>
        <w:t xml:space="preserve"> wall</w:t>
      </w:r>
      <w:r w:rsidR="00EA7E3A" w:rsidRPr="6763FD64">
        <w:rPr>
          <w:rFonts w:ascii="Comic Sans MS" w:eastAsia="Comic Sans MS" w:hAnsi="Comic Sans MS" w:cs="Comic Sans MS"/>
          <w:color w:val="202124"/>
          <w:shd w:val="clear" w:color="auto" w:fill="FFFFFF"/>
        </w:rPr>
        <w:t xml:space="preserve">s may be referred to by the children but must </w:t>
      </w:r>
      <w:r w:rsidR="00D702DB" w:rsidRPr="6763FD64">
        <w:rPr>
          <w:rFonts w:ascii="Comic Sans MS" w:eastAsia="Comic Sans MS" w:hAnsi="Comic Sans MS" w:cs="Comic Sans MS"/>
          <w:color w:val="202124"/>
          <w:shd w:val="clear" w:color="auto" w:fill="FFFFFF"/>
        </w:rPr>
        <w:t>be independently used.</w:t>
      </w:r>
      <w:r w:rsidR="00E138E6">
        <w:rPr>
          <w:rFonts w:ascii="Comic Sans MS" w:eastAsia="Comic Sans MS" w:hAnsi="Comic Sans MS" w:cs="Comic Sans MS"/>
          <w:color w:val="202124"/>
          <w:shd w:val="clear" w:color="auto" w:fill="FFFFFF"/>
        </w:rPr>
        <w:t xml:space="preserve"> </w:t>
      </w:r>
      <w:r w:rsidR="00C23102">
        <w:rPr>
          <w:rFonts w:ascii="Comic Sans MS" w:eastAsia="Comic Sans MS" w:hAnsi="Comic Sans MS" w:cs="Comic Sans MS"/>
          <w:color w:val="202124"/>
          <w:shd w:val="clear" w:color="auto" w:fill="FFFFFF"/>
        </w:rPr>
        <w:t>When completing the hot task</w:t>
      </w:r>
      <w:r w:rsidR="001C7802">
        <w:rPr>
          <w:rFonts w:ascii="Comic Sans MS" w:eastAsia="Comic Sans MS" w:hAnsi="Comic Sans MS" w:cs="Comic Sans MS"/>
          <w:color w:val="202124"/>
          <w:shd w:val="clear" w:color="auto" w:fill="FFFFFF"/>
        </w:rPr>
        <w:t xml:space="preserve">, </w:t>
      </w:r>
      <w:r w:rsidR="007870A9">
        <w:rPr>
          <w:rFonts w:ascii="Comic Sans MS" w:eastAsia="Comic Sans MS" w:hAnsi="Comic Sans MS" w:cs="Comic Sans MS"/>
          <w:color w:val="202124"/>
          <w:shd w:val="clear" w:color="auto" w:fill="FFFFFF"/>
        </w:rPr>
        <w:t xml:space="preserve">children are to regularly edit their work. This can be </w:t>
      </w:r>
      <w:r w:rsidR="002D5751">
        <w:rPr>
          <w:rFonts w:ascii="Comic Sans MS" w:eastAsia="Comic Sans MS" w:hAnsi="Comic Sans MS" w:cs="Comic Sans MS"/>
          <w:color w:val="202124"/>
          <w:shd w:val="clear" w:color="auto" w:fill="FFFFFF"/>
        </w:rPr>
        <w:t xml:space="preserve">through peer or </w:t>
      </w:r>
      <w:r w:rsidR="00944581">
        <w:rPr>
          <w:rFonts w:ascii="Comic Sans MS" w:eastAsia="Comic Sans MS" w:hAnsi="Comic Sans MS" w:cs="Comic Sans MS"/>
          <w:color w:val="202124"/>
          <w:shd w:val="clear" w:color="auto" w:fill="FFFFFF"/>
        </w:rPr>
        <w:t>self-assessment,</w:t>
      </w:r>
      <w:r w:rsidR="002D5751">
        <w:rPr>
          <w:rFonts w:ascii="Comic Sans MS" w:eastAsia="Comic Sans MS" w:hAnsi="Comic Sans MS" w:cs="Comic Sans MS"/>
          <w:color w:val="202124"/>
          <w:shd w:val="clear" w:color="auto" w:fill="FFFFFF"/>
        </w:rPr>
        <w:t xml:space="preserve"> or teacher given feedback. A line should be left between each sentence to allow for clear editing</w:t>
      </w:r>
      <w:r w:rsidR="00944581">
        <w:rPr>
          <w:rFonts w:ascii="Comic Sans MS" w:eastAsia="Comic Sans MS" w:hAnsi="Comic Sans MS" w:cs="Comic Sans MS"/>
          <w:color w:val="202124"/>
          <w:shd w:val="clear" w:color="auto" w:fill="FFFFFF"/>
        </w:rPr>
        <w:t>. To show when a new paragraph</w:t>
      </w:r>
      <w:r w:rsidR="002658FB">
        <w:rPr>
          <w:rFonts w:ascii="Comic Sans MS" w:eastAsia="Comic Sans MS" w:hAnsi="Comic Sans MS" w:cs="Comic Sans MS"/>
          <w:color w:val="202124"/>
          <w:shd w:val="clear" w:color="auto" w:fill="FFFFFF"/>
        </w:rPr>
        <w:t xml:space="preserve"> two lines will be left. </w:t>
      </w:r>
    </w:p>
    <w:p w14:paraId="04F62066" w14:textId="18558F6D" w:rsidR="00305922" w:rsidRPr="00D702DB" w:rsidRDefault="005D37B4" w:rsidP="6763FD64">
      <w:pPr>
        <w:rPr>
          <w:rFonts w:ascii="Comic Sans MS" w:eastAsia="Comic Sans MS" w:hAnsi="Comic Sans MS" w:cs="Comic Sans MS"/>
          <w:b/>
          <w:bCs/>
        </w:rPr>
      </w:pPr>
      <w:r w:rsidRPr="6763FD64">
        <w:rPr>
          <w:rFonts w:ascii="Comic Sans MS" w:eastAsia="Comic Sans MS" w:hAnsi="Comic Sans MS" w:cs="Comic Sans MS"/>
          <w:b/>
          <w:bCs/>
        </w:rPr>
        <w:t xml:space="preserve">Step </w:t>
      </w:r>
      <w:r w:rsidR="002658FB">
        <w:rPr>
          <w:rFonts w:ascii="Comic Sans MS" w:eastAsia="Comic Sans MS" w:hAnsi="Comic Sans MS" w:cs="Comic Sans MS"/>
          <w:b/>
          <w:bCs/>
        </w:rPr>
        <w:t>6</w:t>
      </w:r>
      <w:r w:rsidRPr="6763FD64">
        <w:rPr>
          <w:rFonts w:ascii="Comic Sans MS" w:eastAsia="Comic Sans MS" w:hAnsi="Comic Sans MS" w:cs="Comic Sans MS"/>
          <w:b/>
          <w:bCs/>
        </w:rPr>
        <w:t xml:space="preserve"> - Publish it</w:t>
      </w:r>
      <w:r w:rsidR="0024035B" w:rsidRPr="6763FD64">
        <w:rPr>
          <w:rFonts w:ascii="Comic Sans MS" w:eastAsia="Comic Sans MS" w:hAnsi="Comic Sans MS" w:cs="Comic Sans MS"/>
          <w:b/>
          <w:bCs/>
        </w:rPr>
        <w:t>!</w:t>
      </w:r>
    </w:p>
    <w:p w14:paraId="4A7FBBF2" w14:textId="23A2F815" w:rsidR="00FF59E1" w:rsidRPr="003D2845" w:rsidRDefault="00FF59E1" w:rsidP="6763FD64">
      <w:pPr>
        <w:rPr>
          <w:rFonts w:ascii="Comic Sans MS" w:eastAsia="Comic Sans MS" w:hAnsi="Comic Sans MS" w:cs="Comic Sans MS"/>
        </w:rPr>
      </w:pPr>
      <w:r w:rsidRPr="6763FD64">
        <w:rPr>
          <w:rFonts w:ascii="Comic Sans MS" w:eastAsia="Comic Sans MS" w:hAnsi="Comic Sans MS" w:cs="Comic Sans MS"/>
        </w:rPr>
        <w:t>A finished piece of writing should be completed</w:t>
      </w:r>
      <w:r w:rsidR="00900DB9" w:rsidRPr="6763FD64">
        <w:rPr>
          <w:rFonts w:ascii="Comic Sans MS" w:eastAsia="Comic Sans MS" w:hAnsi="Comic Sans MS" w:cs="Comic Sans MS"/>
        </w:rPr>
        <w:t xml:space="preserve"> twice per term. </w:t>
      </w:r>
      <w:r w:rsidR="75F55BDB" w:rsidRPr="6763FD64">
        <w:rPr>
          <w:rFonts w:ascii="Comic Sans MS" w:eastAsia="Comic Sans MS" w:hAnsi="Comic Sans MS" w:cs="Comic Sans MS"/>
        </w:rPr>
        <w:t>This can be</w:t>
      </w:r>
      <w:r w:rsidR="00900DB9" w:rsidRPr="6763FD64">
        <w:rPr>
          <w:rFonts w:ascii="Comic Sans MS" w:eastAsia="Comic Sans MS" w:hAnsi="Comic Sans MS" w:cs="Comic Sans MS"/>
        </w:rPr>
        <w:t xml:space="preserve"> presented </w:t>
      </w:r>
      <w:r w:rsidR="00740079" w:rsidRPr="6763FD64">
        <w:rPr>
          <w:rFonts w:ascii="Comic Sans MS" w:eastAsia="Comic Sans MS" w:hAnsi="Comic Sans MS" w:cs="Comic Sans MS"/>
        </w:rPr>
        <w:t>on bordered</w:t>
      </w:r>
      <w:r w:rsidR="00C545DF" w:rsidRPr="6763FD64">
        <w:rPr>
          <w:rFonts w:ascii="Comic Sans MS" w:eastAsia="Comic Sans MS" w:hAnsi="Comic Sans MS" w:cs="Comic Sans MS"/>
        </w:rPr>
        <w:t xml:space="preserve"> paper ready for display.</w:t>
      </w:r>
    </w:p>
    <w:p w14:paraId="04F62067" w14:textId="77777777" w:rsidR="00305922" w:rsidRPr="003D2845" w:rsidRDefault="00305922" w:rsidP="6763FD64">
      <w:pPr>
        <w:rPr>
          <w:rFonts w:ascii="Comic Sans MS" w:eastAsia="Comic Sans MS" w:hAnsi="Comic Sans MS" w:cs="Comic Sans MS"/>
        </w:rPr>
      </w:pPr>
    </w:p>
    <w:sectPr w:rsidR="00305922" w:rsidRPr="003D2845" w:rsidSect="00C545D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702EB" w14:textId="77777777" w:rsidR="00F04583" w:rsidRDefault="00F04583" w:rsidP="00FD49D6">
      <w:pPr>
        <w:spacing w:after="0" w:line="240" w:lineRule="auto"/>
      </w:pPr>
      <w:r>
        <w:separator/>
      </w:r>
    </w:p>
  </w:endnote>
  <w:endnote w:type="continuationSeparator" w:id="0">
    <w:p w14:paraId="1D8664EE" w14:textId="77777777" w:rsidR="00F04583" w:rsidRDefault="00F04583" w:rsidP="00FD4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98737" w14:textId="77777777" w:rsidR="00F04583" w:rsidRDefault="00F04583" w:rsidP="00FD49D6">
      <w:pPr>
        <w:spacing w:after="0" w:line="240" w:lineRule="auto"/>
      </w:pPr>
      <w:r>
        <w:separator/>
      </w:r>
    </w:p>
  </w:footnote>
  <w:footnote w:type="continuationSeparator" w:id="0">
    <w:p w14:paraId="175CF3CC" w14:textId="77777777" w:rsidR="00F04583" w:rsidRDefault="00F04583" w:rsidP="00FD49D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LQ7qtZQuZ8AB+" int2:id="1KYYJIEx">
      <int2:state int2:value="Rejected" int2:type="LegacyProofing"/>
    </int2:textHash>
    <int2:textHash int2:hashCode="qw1gLY4oHFAw7K" int2:id="QjtB4w7G">
      <int2:state int2:value="Rejected" int2:type="LegacyProofing"/>
    </int2:textHash>
    <int2:textHash int2:hashCode="llC3YVV88RgC9d" int2:id="bDAX7fk5">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E942"/>
    <w:multiLevelType w:val="hybridMultilevel"/>
    <w:tmpl w:val="9976B74E"/>
    <w:lvl w:ilvl="0" w:tplc="A3FA3686">
      <w:start w:val="1"/>
      <w:numFmt w:val="bullet"/>
      <w:lvlText w:val=""/>
      <w:lvlJc w:val="left"/>
      <w:pPr>
        <w:ind w:left="720" w:hanging="360"/>
      </w:pPr>
      <w:rPr>
        <w:rFonts w:ascii="Symbol" w:hAnsi="Symbol" w:hint="default"/>
      </w:rPr>
    </w:lvl>
    <w:lvl w:ilvl="1" w:tplc="28442748">
      <w:start w:val="1"/>
      <w:numFmt w:val="bullet"/>
      <w:lvlText w:val="o"/>
      <w:lvlJc w:val="left"/>
      <w:pPr>
        <w:ind w:left="1440" w:hanging="360"/>
      </w:pPr>
      <w:rPr>
        <w:rFonts w:ascii="Courier New" w:hAnsi="Courier New" w:hint="default"/>
      </w:rPr>
    </w:lvl>
    <w:lvl w:ilvl="2" w:tplc="7A3A7BA0">
      <w:start w:val="1"/>
      <w:numFmt w:val="bullet"/>
      <w:lvlText w:val=""/>
      <w:lvlJc w:val="left"/>
      <w:pPr>
        <w:ind w:left="2160" w:hanging="360"/>
      </w:pPr>
      <w:rPr>
        <w:rFonts w:ascii="Wingdings" w:hAnsi="Wingdings" w:hint="default"/>
      </w:rPr>
    </w:lvl>
    <w:lvl w:ilvl="3" w:tplc="0FBCE528">
      <w:start w:val="1"/>
      <w:numFmt w:val="bullet"/>
      <w:lvlText w:val=""/>
      <w:lvlJc w:val="left"/>
      <w:pPr>
        <w:ind w:left="2880" w:hanging="360"/>
      </w:pPr>
      <w:rPr>
        <w:rFonts w:ascii="Symbol" w:hAnsi="Symbol" w:hint="default"/>
      </w:rPr>
    </w:lvl>
    <w:lvl w:ilvl="4" w:tplc="C0087578">
      <w:start w:val="1"/>
      <w:numFmt w:val="bullet"/>
      <w:lvlText w:val="o"/>
      <w:lvlJc w:val="left"/>
      <w:pPr>
        <w:ind w:left="3600" w:hanging="360"/>
      </w:pPr>
      <w:rPr>
        <w:rFonts w:ascii="Courier New" w:hAnsi="Courier New" w:hint="default"/>
      </w:rPr>
    </w:lvl>
    <w:lvl w:ilvl="5" w:tplc="EE388044">
      <w:start w:val="1"/>
      <w:numFmt w:val="bullet"/>
      <w:lvlText w:val=""/>
      <w:lvlJc w:val="left"/>
      <w:pPr>
        <w:ind w:left="4320" w:hanging="360"/>
      </w:pPr>
      <w:rPr>
        <w:rFonts w:ascii="Wingdings" w:hAnsi="Wingdings" w:hint="default"/>
      </w:rPr>
    </w:lvl>
    <w:lvl w:ilvl="6" w:tplc="2918C33C">
      <w:start w:val="1"/>
      <w:numFmt w:val="bullet"/>
      <w:lvlText w:val=""/>
      <w:lvlJc w:val="left"/>
      <w:pPr>
        <w:ind w:left="5040" w:hanging="360"/>
      </w:pPr>
      <w:rPr>
        <w:rFonts w:ascii="Symbol" w:hAnsi="Symbol" w:hint="default"/>
      </w:rPr>
    </w:lvl>
    <w:lvl w:ilvl="7" w:tplc="5374096C">
      <w:start w:val="1"/>
      <w:numFmt w:val="bullet"/>
      <w:lvlText w:val="o"/>
      <w:lvlJc w:val="left"/>
      <w:pPr>
        <w:ind w:left="5760" w:hanging="360"/>
      </w:pPr>
      <w:rPr>
        <w:rFonts w:ascii="Courier New" w:hAnsi="Courier New" w:hint="default"/>
      </w:rPr>
    </w:lvl>
    <w:lvl w:ilvl="8" w:tplc="B3F8C2E8">
      <w:start w:val="1"/>
      <w:numFmt w:val="bullet"/>
      <w:lvlText w:val=""/>
      <w:lvlJc w:val="left"/>
      <w:pPr>
        <w:ind w:left="6480" w:hanging="360"/>
      </w:pPr>
      <w:rPr>
        <w:rFonts w:ascii="Wingdings" w:hAnsi="Wingdings" w:hint="default"/>
      </w:rPr>
    </w:lvl>
  </w:abstractNum>
  <w:abstractNum w:abstractNumId="1" w15:restartNumberingAfterBreak="0">
    <w:nsid w:val="3C291FDC"/>
    <w:multiLevelType w:val="hybridMultilevel"/>
    <w:tmpl w:val="BD4CABB4"/>
    <w:lvl w:ilvl="0" w:tplc="4A34FD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D64EE4"/>
    <w:multiLevelType w:val="hybridMultilevel"/>
    <w:tmpl w:val="23480130"/>
    <w:lvl w:ilvl="0" w:tplc="6B5657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A2585"/>
    <w:multiLevelType w:val="hybridMultilevel"/>
    <w:tmpl w:val="F2C4DA44"/>
    <w:lvl w:ilvl="0" w:tplc="F048A3DE">
      <w:start w:val="1"/>
      <w:numFmt w:val="bullet"/>
      <w:lvlText w:val=""/>
      <w:lvlJc w:val="left"/>
      <w:pPr>
        <w:ind w:left="720" w:hanging="360"/>
      </w:pPr>
      <w:rPr>
        <w:rFonts w:ascii="Symbol" w:hAnsi="Symbol" w:hint="default"/>
      </w:rPr>
    </w:lvl>
    <w:lvl w:ilvl="1" w:tplc="281C23D0">
      <w:start w:val="1"/>
      <w:numFmt w:val="bullet"/>
      <w:lvlText w:val="o"/>
      <w:lvlJc w:val="left"/>
      <w:pPr>
        <w:ind w:left="1440" w:hanging="360"/>
      </w:pPr>
      <w:rPr>
        <w:rFonts w:ascii="Courier New" w:hAnsi="Courier New" w:hint="default"/>
      </w:rPr>
    </w:lvl>
    <w:lvl w:ilvl="2" w:tplc="6EEAA900">
      <w:start w:val="1"/>
      <w:numFmt w:val="bullet"/>
      <w:lvlText w:val=""/>
      <w:lvlJc w:val="left"/>
      <w:pPr>
        <w:ind w:left="2160" w:hanging="360"/>
      </w:pPr>
      <w:rPr>
        <w:rFonts w:ascii="Wingdings" w:hAnsi="Wingdings" w:hint="default"/>
      </w:rPr>
    </w:lvl>
    <w:lvl w:ilvl="3" w:tplc="0A24897A">
      <w:start w:val="1"/>
      <w:numFmt w:val="bullet"/>
      <w:lvlText w:val=""/>
      <w:lvlJc w:val="left"/>
      <w:pPr>
        <w:ind w:left="2880" w:hanging="360"/>
      </w:pPr>
      <w:rPr>
        <w:rFonts w:ascii="Symbol" w:hAnsi="Symbol" w:hint="default"/>
      </w:rPr>
    </w:lvl>
    <w:lvl w:ilvl="4" w:tplc="A9129138">
      <w:start w:val="1"/>
      <w:numFmt w:val="bullet"/>
      <w:lvlText w:val="o"/>
      <w:lvlJc w:val="left"/>
      <w:pPr>
        <w:ind w:left="3600" w:hanging="360"/>
      </w:pPr>
      <w:rPr>
        <w:rFonts w:ascii="Courier New" w:hAnsi="Courier New" w:hint="default"/>
      </w:rPr>
    </w:lvl>
    <w:lvl w:ilvl="5" w:tplc="8DD4AAA4">
      <w:start w:val="1"/>
      <w:numFmt w:val="bullet"/>
      <w:lvlText w:val=""/>
      <w:lvlJc w:val="left"/>
      <w:pPr>
        <w:ind w:left="4320" w:hanging="360"/>
      </w:pPr>
      <w:rPr>
        <w:rFonts w:ascii="Wingdings" w:hAnsi="Wingdings" w:hint="default"/>
      </w:rPr>
    </w:lvl>
    <w:lvl w:ilvl="6" w:tplc="D4ECE5B8">
      <w:start w:val="1"/>
      <w:numFmt w:val="bullet"/>
      <w:lvlText w:val=""/>
      <w:lvlJc w:val="left"/>
      <w:pPr>
        <w:ind w:left="5040" w:hanging="360"/>
      </w:pPr>
      <w:rPr>
        <w:rFonts w:ascii="Symbol" w:hAnsi="Symbol" w:hint="default"/>
      </w:rPr>
    </w:lvl>
    <w:lvl w:ilvl="7" w:tplc="3F5ABA8E">
      <w:start w:val="1"/>
      <w:numFmt w:val="bullet"/>
      <w:lvlText w:val="o"/>
      <w:lvlJc w:val="left"/>
      <w:pPr>
        <w:ind w:left="5760" w:hanging="360"/>
      </w:pPr>
      <w:rPr>
        <w:rFonts w:ascii="Courier New" w:hAnsi="Courier New" w:hint="default"/>
      </w:rPr>
    </w:lvl>
    <w:lvl w:ilvl="8" w:tplc="5FC43EEE">
      <w:start w:val="1"/>
      <w:numFmt w:val="bullet"/>
      <w:lvlText w:val=""/>
      <w:lvlJc w:val="left"/>
      <w:pPr>
        <w:ind w:left="6480" w:hanging="360"/>
      </w:pPr>
      <w:rPr>
        <w:rFonts w:ascii="Wingdings" w:hAnsi="Wingdings" w:hint="default"/>
      </w:rPr>
    </w:lvl>
  </w:abstractNum>
  <w:abstractNum w:abstractNumId="4" w15:restartNumberingAfterBreak="0">
    <w:nsid w:val="64B3748A"/>
    <w:multiLevelType w:val="hybridMultilevel"/>
    <w:tmpl w:val="B9EE5B58"/>
    <w:lvl w:ilvl="0" w:tplc="B4CA1E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AD70D0"/>
    <w:multiLevelType w:val="multilevel"/>
    <w:tmpl w:val="7D6C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136E35"/>
    <w:multiLevelType w:val="hybridMultilevel"/>
    <w:tmpl w:val="C2C8040E"/>
    <w:lvl w:ilvl="0" w:tplc="0826D48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C14A26"/>
    <w:multiLevelType w:val="hybridMultilevel"/>
    <w:tmpl w:val="555AC150"/>
    <w:lvl w:ilvl="0" w:tplc="204A2546">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469931574">
    <w:abstractNumId w:val="0"/>
  </w:num>
  <w:num w:numId="2" w16cid:durableId="2129472923">
    <w:abstractNumId w:val="3"/>
  </w:num>
  <w:num w:numId="3" w16cid:durableId="1661611894">
    <w:abstractNumId w:val="5"/>
  </w:num>
  <w:num w:numId="4" w16cid:durableId="959797776">
    <w:abstractNumId w:val="4"/>
  </w:num>
  <w:num w:numId="5" w16cid:durableId="2032877830">
    <w:abstractNumId w:val="6"/>
  </w:num>
  <w:num w:numId="6" w16cid:durableId="1277830131">
    <w:abstractNumId w:val="7"/>
  </w:num>
  <w:num w:numId="7" w16cid:durableId="1178697444">
    <w:abstractNumId w:val="2"/>
  </w:num>
  <w:num w:numId="8" w16cid:durableId="1692993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922"/>
    <w:rsid w:val="00000F5E"/>
    <w:rsid w:val="00057C33"/>
    <w:rsid w:val="000849A2"/>
    <w:rsid w:val="000924EE"/>
    <w:rsid w:val="000B7BAD"/>
    <w:rsid w:val="00141CDF"/>
    <w:rsid w:val="00156A92"/>
    <w:rsid w:val="001C191F"/>
    <w:rsid w:val="001C7802"/>
    <w:rsid w:val="001E3B8B"/>
    <w:rsid w:val="00234B23"/>
    <w:rsid w:val="0024035B"/>
    <w:rsid w:val="00246A73"/>
    <w:rsid w:val="002658FB"/>
    <w:rsid w:val="002D5751"/>
    <w:rsid w:val="002D772E"/>
    <w:rsid w:val="002E62E5"/>
    <w:rsid w:val="00305922"/>
    <w:rsid w:val="00341C63"/>
    <w:rsid w:val="003D2845"/>
    <w:rsid w:val="00424AAC"/>
    <w:rsid w:val="0043336A"/>
    <w:rsid w:val="004800E0"/>
    <w:rsid w:val="00492F2D"/>
    <w:rsid w:val="00497641"/>
    <w:rsid w:val="004C68A5"/>
    <w:rsid w:val="004C6A68"/>
    <w:rsid w:val="005010B7"/>
    <w:rsid w:val="00510835"/>
    <w:rsid w:val="00510EAE"/>
    <w:rsid w:val="00535CB6"/>
    <w:rsid w:val="005531B5"/>
    <w:rsid w:val="00557B17"/>
    <w:rsid w:val="00562C27"/>
    <w:rsid w:val="00583BF5"/>
    <w:rsid w:val="005A5229"/>
    <w:rsid w:val="005B7EC4"/>
    <w:rsid w:val="005D37B4"/>
    <w:rsid w:val="00626B5B"/>
    <w:rsid w:val="00653761"/>
    <w:rsid w:val="0067513D"/>
    <w:rsid w:val="007037F7"/>
    <w:rsid w:val="00740079"/>
    <w:rsid w:val="00742CF6"/>
    <w:rsid w:val="00763059"/>
    <w:rsid w:val="007870A9"/>
    <w:rsid w:val="00792558"/>
    <w:rsid w:val="007A5A5F"/>
    <w:rsid w:val="007D2566"/>
    <w:rsid w:val="007E49AD"/>
    <w:rsid w:val="007E7A5A"/>
    <w:rsid w:val="007F7B15"/>
    <w:rsid w:val="008135BA"/>
    <w:rsid w:val="00883BD0"/>
    <w:rsid w:val="008E0420"/>
    <w:rsid w:val="00900DB9"/>
    <w:rsid w:val="009128D5"/>
    <w:rsid w:val="00944581"/>
    <w:rsid w:val="009B02E7"/>
    <w:rsid w:val="009B4FE9"/>
    <w:rsid w:val="009E420F"/>
    <w:rsid w:val="00A211AB"/>
    <w:rsid w:val="00A41C25"/>
    <w:rsid w:val="00A63A3F"/>
    <w:rsid w:val="00A90232"/>
    <w:rsid w:val="00AB0A95"/>
    <w:rsid w:val="00AC4EE5"/>
    <w:rsid w:val="00ADBEDE"/>
    <w:rsid w:val="00B1396D"/>
    <w:rsid w:val="00BD0397"/>
    <w:rsid w:val="00BD56FE"/>
    <w:rsid w:val="00BE6669"/>
    <w:rsid w:val="00BF019C"/>
    <w:rsid w:val="00C23102"/>
    <w:rsid w:val="00C41C95"/>
    <w:rsid w:val="00C545DF"/>
    <w:rsid w:val="00C55F1F"/>
    <w:rsid w:val="00C6359F"/>
    <w:rsid w:val="00C638F4"/>
    <w:rsid w:val="00CB4B36"/>
    <w:rsid w:val="00CB63B1"/>
    <w:rsid w:val="00CE749F"/>
    <w:rsid w:val="00D36EC5"/>
    <w:rsid w:val="00D702DB"/>
    <w:rsid w:val="00DB2871"/>
    <w:rsid w:val="00DD3BB7"/>
    <w:rsid w:val="00DE6815"/>
    <w:rsid w:val="00E138E6"/>
    <w:rsid w:val="00E43673"/>
    <w:rsid w:val="00E6642B"/>
    <w:rsid w:val="00E72C8E"/>
    <w:rsid w:val="00EA1022"/>
    <w:rsid w:val="00EA7E3A"/>
    <w:rsid w:val="00EB16C1"/>
    <w:rsid w:val="00EB7348"/>
    <w:rsid w:val="00EC6A55"/>
    <w:rsid w:val="00F04583"/>
    <w:rsid w:val="00F938B3"/>
    <w:rsid w:val="00FD49D6"/>
    <w:rsid w:val="00FF59E1"/>
    <w:rsid w:val="02D1C2F8"/>
    <w:rsid w:val="0374A0A2"/>
    <w:rsid w:val="06159418"/>
    <w:rsid w:val="0791EE38"/>
    <w:rsid w:val="08A94BE7"/>
    <w:rsid w:val="0A197019"/>
    <w:rsid w:val="0D861D42"/>
    <w:rsid w:val="0E77152C"/>
    <w:rsid w:val="0EE59A3C"/>
    <w:rsid w:val="0F60831C"/>
    <w:rsid w:val="0FA9C6D4"/>
    <w:rsid w:val="1012E58D"/>
    <w:rsid w:val="102C0DEA"/>
    <w:rsid w:val="1120F3C2"/>
    <w:rsid w:val="1148E7AF"/>
    <w:rsid w:val="11AEB5EE"/>
    <w:rsid w:val="1433F89C"/>
    <w:rsid w:val="1668352B"/>
    <w:rsid w:val="176B9501"/>
    <w:rsid w:val="17A1736E"/>
    <w:rsid w:val="19076562"/>
    <w:rsid w:val="190769BF"/>
    <w:rsid w:val="1A36A284"/>
    <w:rsid w:val="1A77A9A7"/>
    <w:rsid w:val="1B439B1B"/>
    <w:rsid w:val="1B96F8B6"/>
    <w:rsid w:val="1CF16895"/>
    <w:rsid w:val="1F57E5F6"/>
    <w:rsid w:val="1F94E927"/>
    <w:rsid w:val="203E6876"/>
    <w:rsid w:val="206A69D9"/>
    <w:rsid w:val="21CCC73E"/>
    <w:rsid w:val="21DA38D7"/>
    <w:rsid w:val="2317BC33"/>
    <w:rsid w:val="237F505F"/>
    <w:rsid w:val="2388E23E"/>
    <w:rsid w:val="23A20EF8"/>
    <w:rsid w:val="252B773D"/>
    <w:rsid w:val="25AD7A70"/>
    <w:rsid w:val="26E40060"/>
    <w:rsid w:val="28757BBE"/>
    <w:rsid w:val="28AA84CA"/>
    <w:rsid w:val="28B1B528"/>
    <w:rsid w:val="2C5D1BD1"/>
    <w:rsid w:val="2C6215EF"/>
    <w:rsid w:val="2D0F79E5"/>
    <w:rsid w:val="2D59F3CA"/>
    <w:rsid w:val="2D7D331D"/>
    <w:rsid w:val="31CE8129"/>
    <w:rsid w:val="349EA00E"/>
    <w:rsid w:val="34A33989"/>
    <w:rsid w:val="363F09EA"/>
    <w:rsid w:val="37BF3F54"/>
    <w:rsid w:val="38C4F9DD"/>
    <w:rsid w:val="3B98DD16"/>
    <w:rsid w:val="3B9A6F6D"/>
    <w:rsid w:val="3EB03339"/>
    <w:rsid w:val="3ED07DD8"/>
    <w:rsid w:val="3FCC7D86"/>
    <w:rsid w:val="3FE051FA"/>
    <w:rsid w:val="4137D907"/>
    <w:rsid w:val="417B4C66"/>
    <w:rsid w:val="42C7F2A4"/>
    <w:rsid w:val="42D3A968"/>
    <w:rsid w:val="49667C9F"/>
    <w:rsid w:val="4B748AE7"/>
    <w:rsid w:val="4BAF053D"/>
    <w:rsid w:val="4C661F24"/>
    <w:rsid w:val="4C899B76"/>
    <w:rsid w:val="4D4014EA"/>
    <w:rsid w:val="4EE51A53"/>
    <w:rsid w:val="4FDFC23B"/>
    <w:rsid w:val="50B4B249"/>
    <w:rsid w:val="50E0F621"/>
    <w:rsid w:val="53F55C17"/>
    <w:rsid w:val="5547CE74"/>
    <w:rsid w:val="572F0370"/>
    <w:rsid w:val="574A1E81"/>
    <w:rsid w:val="57C9610A"/>
    <w:rsid w:val="5861F7CC"/>
    <w:rsid w:val="58FC8E3C"/>
    <w:rsid w:val="59FDC82D"/>
    <w:rsid w:val="5CB8E79D"/>
    <w:rsid w:val="5EFCAB28"/>
    <w:rsid w:val="5FDF4D88"/>
    <w:rsid w:val="60F003F5"/>
    <w:rsid w:val="6316EE4A"/>
    <w:rsid w:val="64B2BEAB"/>
    <w:rsid w:val="64BE47AB"/>
    <w:rsid w:val="64C297C1"/>
    <w:rsid w:val="64DA6B2D"/>
    <w:rsid w:val="651B40D3"/>
    <w:rsid w:val="65C82D03"/>
    <w:rsid w:val="664E8F0C"/>
    <w:rsid w:val="66E438BB"/>
    <w:rsid w:val="66FEF601"/>
    <w:rsid w:val="6763FD64"/>
    <w:rsid w:val="6788244C"/>
    <w:rsid w:val="67A7C563"/>
    <w:rsid w:val="67EA5F6D"/>
    <w:rsid w:val="6A1BD97D"/>
    <w:rsid w:val="6B7DF371"/>
    <w:rsid w:val="6B81D737"/>
    <w:rsid w:val="6BB7A9DE"/>
    <w:rsid w:val="6D7DA49A"/>
    <w:rsid w:val="6E380CD4"/>
    <w:rsid w:val="6E59A0F1"/>
    <w:rsid w:val="6ED84DEB"/>
    <w:rsid w:val="6F03F253"/>
    <w:rsid w:val="6F1974FB"/>
    <w:rsid w:val="6F2C4E01"/>
    <w:rsid w:val="71CCBBE2"/>
    <w:rsid w:val="725CCC81"/>
    <w:rsid w:val="7343853F"/>
    <w:rsid w:val="73FFBF24"/>
    <w:rsid w:val="749EA338"/>
    <w:rsid w:val="74B3A971"/>
    <w:rsid w:val="74D3C69A"/>
    <w:rsid w:val="7588B67F"/>
    <w:rsid w:val="75946D43"/>
    <w:rsid w:val="75F55BDB"/>
    <w:rsid w:val="75F9BADC"/>
    <w:rsid w:val="772486E0"/>
    <w:rsid w:val="77375FE6"/>
    <w:rsid w:val="7B2A52C6"/>
    <w:rsid w:val="7C0AD109"/>
    <w:rsid w:val="7CC62327"/>
    <w:rsid w:val="7D2FCDC7"/>
    <w:rsid w:val="7F427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62042"/>
  <w15:docId w15:val="{3380C846-F1C3-46EE-AF88-3DABCF862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B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31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4A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1141">
      <w:bodyDiv w:val="1"/>
      <w:marLeft w:val="0"/>
      <w:marRight w:val="0"/>
      <w:marTop w:val="0"/>
      <w:marBottom w:val="0"/>
      <w:divBdr>
        <w:top w:val="none" w:sz="0" w:space="0" w:color="auto"/>
        <w:left w:val="none" w:sz="0" w:space="0" w:color="auto"/>
        <w:bottom w:val="none" w:sz="0" w:space="0" w:color="auto"/>
        <w:right w:val="none" w:sz="0" w:space="0" w:color="auto"/>
      </w:divBdr>
    </w:div>
    <w:div w:id="640698189">
      <w:bodyDiv w:val="1"/>
      <w:marLeft w:val="0"/>
      <w:marRight w:val="0"/>
      <w:marTop w:val="0"/>
      <w:marBottom w:val="0"/>
      <w:divBdr>
        <w:top w:val="none" w:sz="0" w:space="0" w:color="auto"/>
        <w:left w:val="none" w:sz="0" w:space="0" w:color="auto"/>
        <w:bottom w:val="none" w:sz="0" w:space="0" w:color="auto"/>
        <w:right w:val="none" w:sz="0" w:space="0" w:color="auto"/>
      </w:divBdr>
    </w:div>
    <w:div w:id="656618231">
      <w:bodyDiv w:val="1"/>
      <w:marLeft w:val="0"/>
      <w:marRight w:val="0"/>
      <w:marTop w:val="0"/>
      <w:marBottom w:val="0"/>
      <w:divBdr>
        <w:top w:val="none" w:sz="0" w:space="0" w:color="auto"/>
        <w:left w:val="none" w:sz="0" w:space="0" w:color="auto"/>
        <w:bottom w:val="none" w:sz="0" w:space="0" w:color="auto"/>
        <w:right w:val="none" w:sz="0" w:space="0" w:color="auto"/>
      </w:divBdr>
    </w:div>
    <w:div w:id="1115952788">
      <w:bodyDiv w:val="1"/>
      <w:marLeft w:val="0"/>
      <w:marRight w:val="0"/>
      <w:marTop w:val="0"/>
      <w:marBottom w:val="0"/>
      <w:divBdr>
        <w:top w:val="none" w:sz="0" w:space="0" w:color="auto"/>
        <w:left w:val="none" w:sz="0" w:space="0" w:color="auto"/>
        <w:bottom w:val="none" w:sz="0" w:space="0" w:color="auto"/>
        <w:right w:val="none" w:sz="0" w:space="0" w:color="auto"/>
      </w:divBdr>
    </w:div>
    <w:div w:id="1139343663">
      <w:bodyDiv w:val="1"/>
      <w:marLeft w:val="0"/>
      <w:marRight w:val="0"/>
      <w:marTop w:val="0"/>
      <w:marBottom w:val="0"/>
      <w:divBdr>
        <w:top w:val="none" w:sz="0" w:space="0" w:color="auto"/>
        <w:left w:val="none" w:sz="0" w:space="0" w:color="auto"/>
        <w:bottom w:val="none" w:sz="0" w:space="0" w:color="auto"/>
        <w:right w:val="none" w:sz="0" w:space="0" w:color="auto"/>
      </w:divBdr>
    </w:div>
    <w:div w:id="1543665429">
      <w:bodyDiv w:val="1"/>
      <w:marLeft w:val="0"/>
      <w:marRight w:val="0"/>
      <w:marTop w:val="0"/>
      <w:marBottom w:val="0"/>
      <w:divBdr>
        <w:top w:val="none" w:sz="0" w:space="0" w:color="auto"/>
        <w:left w:val="none" w:sz="0" w:space="0" w:color="auto"/>
        <w:bottom w:val="none" w:sz="0" w:space="0" w:color="auto"/>
        <w:right w:val="none" w:sz="0" w:space="0" w:color="auto"/>
      </w:divBdr>
    </w:div>
    <w:div w:id="1981227632">
      <w:bodyDiv w:val="1"/>
      <w:marLeft w:val="0"/>
      <w:marRight w:val="0"/>
      <w:marTop w:val="0"/>
      <w:marBottom w:val="0"/>
      <w:divBdr>
        <w:top w:val="none" w:sz="0" w:space="0" w:color="auto"/>
        <w:left w:val="none" w:sz="0" w:space="0" w:color="auto"/>
        <w:bottom w:val="none" w:sz="0" w:space="0" w:color="auto"/>
        <w:right w:val="none" w:sz="0" w:space="0" w:color="auto"/>
      </w:divBdr>
    </w:div>
    <w:div w:id="213537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6" ma:contentTypeDescription="Create a new document." ma:contentTypeScope="" ma:versionID="cce14454ae395ddf08b3a94916f558cf">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e098af96714858962e53196ab75da9c1"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48337f6-96fa-44e7-90eb-379ae703c97c}" ma:internalName="TaxCatchAll" ma:showField="CatchAllData" ma:web="02d36b2b-0744-4e79-aa78-9b3bc7c833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4b0e989-8882-4171-8b5b-ce8ef9f2d0fb">
      <Terms xmlns="http://schemas.microsoft.com/office/infopath/2007/PartnerControls"/>
    </lcf76f155ced4ddcb4097134ff3c332f>
    <TaxCatchAll xmlns="02d36b2b-0744-4e79-aa78-9b3bc7c8333f" xsi:nil="true"/>
  </documentManagement>
</p:properties>
</file>

<file path=customXml/itemProps1.xml><?xml version="1.0" encoding="utf-8"?>
<ds:datastoreItem xmlns:ds="http://schemas.openxmlformats.org/officeDocument/2006/customXml" ds:itemID="{F0F0162E-2262-4286-9E83-E4D930B68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4EC8CD-457B-41AE-A385-D19DD4F87D22}">
  <ds:schemaRefs>
    <ds:schemaRef ds:uri="http://schemas.microsoft.com/sharepoint/v3/contenttype/forms"/>
  </ds:schemaRefs>
</ds:datastoreItem>
</file>

<file path=customXml/itemProps3.xml><?xml version="1.0" encoding="utf-8"?>
<ds:datastoreItem xmlns:ds="http://schemas.openxmlformats.org/officeDocument/2006/customXml" ds:itemID="{CFA1247B-A3C7-4FA6-921E-34FEEFCF0305}">
  <ds:schemaRefs>
    <ds:schemaRef ds:uri="http://schemas.microsoft.com/office/2006/metadata/properties"/>
    <ds:schemaRef ds:uri="http://schemas.microsoft.com/office/infopath/2007/PartnerControls"/>
    <ds:schemaRef ds:uri="44b0e989-8882-4171-8b5b-ce8ef9f2d0fb"/>
    <ds:schemaRef ds:uri="02d36b2b-0744-4e79-aa78-9b3bc7c8333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1279</Words>
  <Characters>7291</Characters>
  <Application>Microsoft Office Word</Application>
  <DocSecurity>0</DocSecurity>
  <Lines>60</Lines>
  <Paragraphs>17</Paragraphs>
  <ScaleCrop>false</ScaleCrop>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 Dean</cp:lastModifiedBy>
  <cp:revision>3</cp:revision>
  <cp:lastPrinted>2022-09-05T09:21:00Z</cp:lastPrinted>
  <dcterms:created xsi:type="dcterms:W3CDTF">2023-07-13T19:23:00Z</dcterms:created>
  <dcterms:modified xsi:type="dcterms:W3CDTF">2023-09-27T10:24:00Z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2022-09-04T12:05:35Z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7c9d37ce-8596-48de-b9d0-d4d9e3849c27</vt:lpwstr>
  </property>
  <property fmtid="{D5CDD505-2E9C-101B-9397-08002B2CF9AE}" pid="8" name="MSIP_Label_f9d133d5-5401-4903-95cd-de83b334d2cb_ContentBits">
    <vt:lpwstr>0</vt:lpwstr>
  </property>
  <property fmtid="{D5CDD505-2E9C-101B-9397-08002B2CF9AE}" pid="9" name="ContentTypeId">
    <vt:lpwstr>0x0101008EC33D6FCA9ACC47A58E40CCA7448C0E</vt:lpwstr>
  </property>
  <property fmtid="{D5CDD505-2E9C-101B-9397-08002B2CF9AE}" pid="10" name="MediaServiceImageTags">
    <vt:lpwstr/>
  </property>
</Properties>
</file>